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A26EF2" w:rsidP="00004313">
                                <w:pPr>
                                  <w:rPr>
                                    <w:rFonts w:ascii="Arial" w:hAnsi="Arial" w:cs="Arial"/>
                                  </w:rPr>
                                </w:pPr>
                                <w:r>
                                  <w:rPr>
                                    <w:rFonts w:ascii="Arial" w:hAnsi="Arial" w:cs="Arial"/>
                                    <w:b/>
                                  </w:rPr>
                                  <w:t>November</w:t>
                                </w:r>
                                <w:r w:rsidR="00A5752A">
                                  <w:rPr>
                                    <w:rFonts w:ascii="Arial" w:hAnsi="Arial" w:cs="Arial"/>
                                    <w:b/>
                                  </w:rPr>
                                  <w:t xml:space="preserve"> </w:t>
                                </w:r>
                                <w:r w:rsidR="00AE5EFC">
                                  <w:rPr>
                                    <w:rFonts w:ascii="Arial" w:hAnsi="Arial" w:cs="Arial"/>
                                    <w:b/>
                                  </w:rPr>
                                  <w:t>17</w:t>
                                </w:r>
                                <w:r w:rsidR="004864EC" w:rsidRPr="001B6046">
                                  <w:rPr>
                                    <w:rFonts w:ascii="Arial" w:hAnsi="Arial" w:cs="Arial"/>
                                    <w:b/>
                                  </w:rPr>
                                  <w:t>, 2017</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luLHFAAAA2gAAAA8AAABkcnMvZG93bnJldi54bWxEj0FrwkAUhO+C/2F5Qm+6qUKR6CqlKAql&#10;FG0rentkn0lq9m3Y3Saxv74rCD0OM/MNM192phINOV9aVvA4SkAQZ1aXnCv4/FgPpyB8QNZYWSYF&#10;V/KwXPR7c0y1bXlHzT7kIkLYp6igCKFOpfRZQQb9yNbE0TtbZzBE6XKpHbYRbio5TpInabDkuFBg&#10;TS8FZZf9j1Hw/btqX6/6+D5pNvVX7naHNz4dlHoYdM8zEIG68B++t7dawRhuV+INk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JbixxQAAANoAAAAPAAAAAAAAAAAAAAAA&#10;AJ8CAABkcnMvZG93bnJldi54bWxQSwUGAAAAAAQABAD3AAAAkQMAAAAA&#10;">
                  <v:imagedata r:id="rId6" o:title=""/>
                  <v:path arrowok="t"/>
                </v:shape>
                <v:group id="Group 2" o:spid="_x0000_s1028" style="position:absolute;left:26384;width:41053;height:8197" coordsize="41052,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864EC" w:rsidRPr="00004313" w:rsidRDefault="00A26EF2" w:rsidP="00004313">
                          <w:pPr>
                            <w:rPr>
                              <w:rFonts w:ascii="Arial" w:hAnsi="Arial" w:cs="Arial"/>
                            </w:rPr>
                          </w:pPr>
                          <w:r>
                            <w:rPr>
                              <w:rFonts w:ascii="Arial" w:hAnsi="Arial" w:cs="Arial"/>
                              <w:b/>
                            </w:rPr>
                            <w:t>November</w:t>
                          </w:r>
                          <w:r w:rsidR="00A5752A">
                            <w:rPr>
                              <w:rFonts w:ascii="Arial" w:hAnsi="Arial" w:cs="Arial"/>
                              <w:b/>
                            </w:rPr>
                            <w:t xml:space="preserve"> </w:t>
                          </w:r>
                          <w:r w:rsidR="00AE5EFC">
                            <w:rPr>
                              <w:rFonts w:ascii="Arial" w:hAnsi="Arial" w:cs="Arial"/>
                              <w:b/>
                            </w:rPr>
                            <w:t>17</w:t>
                          </w:r>
                          <w:r w:rsidR="004864EC" w:rsidRPr="001B6046">
                            <w:rPr>
                              <w:rFonts w:ascii="Arial" w:hAnsi="Arial" w:cs="Arial"/>
                              <w:b/>
                            </w:rPr>
                            <w:t>, 2017</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Default="00167036">
      <w:pPr>
        <w:rPr>
          <w:rFonts w:ascii="Arial" w:hAnsi="Arial" w:cs="Arial"/>
          <w:sz w:val="22"/>
          <w:szCs w:val="22"/>
        </w:rPr>
      </w:pPr>
    </w:p>
    <w:p w:rsidR="00FB010C" w:rsidRPr="00162DBC" w:rsidRDefault="00FB010C" w:rsidP="00162DBC">
      <w:pPr>
        <w:ind w:left="810" w:hanging="810"/>
        <w:rPr>
          <w:rFonts w:ascii="Arial" w:hAnsi="Arial" w:cs="Arial"/>
          <w:b/>
          <w:sz w:val="20"/>
          <w:szCs w:val="20"/>
        </w:rPr>
      </w:pPr>
      <w:r w:rsidRPr="00162DBC">
        <w:rPr>
          <w:rFonts w:ascii="Arial" w:hAnsi="Arial" w:cs="Arial"/>
          <w:b/>
          <w:sz w:val="20"/>
          <w:szCs w:val="20"/>
        </w:rPr>
        <w:t>Present</w:t>
      </w:r>
      <w:r w:rsidRPr="00162DBC">
        <w:rPr>
          <w:rFonts w:ascii="Arial" w:hAnsi="Arial" w:cs="Arial"/>
          <w:sz w:val="20"/>
          <w:szCs w:val="20"/>
        </w:rPr>
        <w:t>:</w:t>
      </w:r>
      <w:r w:rsidR="00B259E8" w:rsidRPr="00162DBC">
        <w:rPr>
          <w:rFonts w:ascii="Arial" w:hAnsi="Arial" w:cs="Arial"/>
          <w:sz w:val="20"/>
          <w:szCs w:val="20"/>
        </w:rPr>
        <w:t xml:space="preserve"> </w:t>
      </w:r>
      <w:r w:rsidR="00162DBC" w:rsidRPr="00162DBC">
        <w:rPr>
          <w:rFonts w:ascii="Arial" w:hAnsi="Arial" w:cs="Arial"/>
          <w:sz w:val="20"/>
          <w:szCs w:val="20"/>
        </w:rPr>
        <w:t>Dustin Bare, Nora Brodnicki, Rick Carino, Carol Dodson, Megan Feagles (Recorder), Jackie Flowers (Alternate Chair), Bev Forney, Sue Goff, Donna Larson, Kara Leonard, Terry Mackey (Chair), Lupe Martinez, Lilly Mayer, Jeff McAlpine, Suzanne Munro, Tracy Nelson, Scot Pruyn, Lisa Reynolds, April Smith, Tara Sprehe, Shelly Tracy, Dru Urbassik, Bill Waters, MaryJean Williams</w:t>
      </w:r>
    </w:p>
    <w:p w:rsidR="00B259E8" w:rsidRPr="00162DBC" w:rsidRDefault="00FB010C" w:rsidP="00FB010C">
      <w:pPr>
        <w:pBdr>
          <w:bottom w:val="single" w:sz="4" w:space="0" w:color="auto"/>
        </w:pBdr>
        <w:tabs>
          <w:tab w:val="left" w:pos="0"/>
          <w:tab w:val="left" w:pos="1440"/>
        </w:tabs>
        <w:ind w:left="1440" w:hanging="1440"/>
        <w:rPr>
          <w:rFonts w:ascii="Arial" w:hAnsi="Arial" w:cs="Arial"/>
          <w:sz w:val="20"/>
          <w:szCs w:val="20"/>
        </w:rPr>
      </w:pPr>
      <w:r w:rsidRPr="00162DBC">
        <w:rPr>
          <w:rFonts w:ascii="Arial" w:hAnsi="Arial" w:cs="Arial"/>
          <w:b/>
          <w:sz w:val="20"/>
          <w:szCs w:val="20"/>
        </w:rPr>
        <w:t>Guests:</w:t>
      </w:r>
      <w:r w:rsidR="00B259E8" w:rsidRPr="00162DBC">
        <w:rPr>
          <w:rFonts w:ascii="Arial" w:hAnsi="Arial" w:cs="Arial"/>
          <w:sz w:val="20"/>
          <w:szCs w:val="20"/>
        </w:rPr>
        <w:t xml:space="preserve"> </w:t>
      </w:r>
      <w:r w:rsidR="00587902" w:rsidRPr="00162DBC">
        <w:rPr>
          <w:rFonts w:ascii="Arial" w:hAnsi="Arial" w:cs="Arial"/>
          <w:sz w:val="20"/>
          <w:szCs w:val="20"/>
        </w:rPr>
        <w:t xml:space="preserve"> </w:t>
      </w:r>
    </w:p>
    <w:p w:rsidR="005649DA" w:rsidRPr="00162DBC" w:rsidRDefault="00B259E8" w:rsidP="00A5752A">
      <w:pPr>
        <w:pBdr>
          <w:bottom w:val="single" w:sz="4" w:space="0" w:color="auto"/>
        </w:pBdr>
        <w:tabs>
          <w:tab w:val="left" w:pos="0"/>
          <w:tab w:val="left" w:pos="1440"/>
        </w:tabs>
        <w:ind w:left="1440" w:hanging="1440"/>
        <w:rPr>
          <w:rFonts w:ascii="Arial" w:hAnsi="Arial" w:cs="Arial"/>
          <w:sz w:val="20"/>
          <w:szCs w:val="20"/>
        </w:rPr>
      </w:pPr>
      <w:r w:rsidRPr="00162DBC">
        <w:rPr>
          <w:rFonts w:ascii="Arial" w:hAnsi="Arial" w:cs="Arial"/>
          <w:b/>
          <w:sz w:val="20"/>
          <w:szCs w:val="20"/>
        </w:rPr>
        <w:t>Absent</w:t>
      </w:r>
      <w:r w:rsidRPr="00162DBC">
        <w:rPr>
          <w:rFonts w:ascii="Arial" w:hAnsi="Arial" w:cs="Arial"/>
          <w:sz w:val="20"/>
          <w:szCs w:val="20"/>
        </w:rPr>
        <w:t xml:space="preserve">: </w:t>
      </w:r>
      <w:r w:rsidR="00587902" w:rsidRPr="00162DBC">
        <w:rPr>
          <w:rFonts w:ascii="Arial" w:hAnsi="Arial" w:cs="Arial"/>
          <w:sz w:val="20"/>
          <w:szCs w:val="20"/>
        </w:rPr>
        <w:t xml:space="preserve"> </w:t>
      </w:r>
      <w:r w:rsidR="00162DBC" w:rsidRPr="00162DBC">
        <w:rPr>
          <w:rFonts w:ascii="Arial" w:hAnsi="Arial" w:cs="Arial"/>
          <w:sz w:val="20"/>
          <w:szCs w:val="20"/>
        </w:rPr>
        <w:t>Dave Bradley, Elizabeth Carney, Barry Kop, Mike Mattson, Cynthia Risan</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031F51" w:rsidRDefault="00A26EF2" w:rsidP="00031F51">
      <w:pPr>
        <w:pStyle w:val="ListParagraph"/>
        <w:numPr>
          <w:ilvl w:val="1"/>
          <w:numId w:val="21"/>
        </w:numPr>
        <w:rPr>
          <w:rFonts w:ascii="Arial" w:hAnsi="Arial" w:cs="Arial"/>
          <w:sz w:val="20"/>
        </w:rPr>
      </w:pPr>
      <w:r>
        <w:rPr>
          <w:rFonts w:ascii="Arial" w:hAnsi="Arial" w:cs="Arial"/>
          <w:sz w:val="20"/>
        </w:rPr>
        <w:t xml:space="preserve">Approval of the </w:t>
      </w:r>
      <w:r w:rsidR="00AE5EFC">
        <w:rPr>
          <w:rFonts w:ascii="Arial" w:hAnsi="Arial" w:cs="Arial"/>
          <w:sz w:val="20"/>
        </w:rPr>
        <w:t>November 3</w:t>
      </w:r>
      <w:r w:rsidR="00167036" w:rsidRPr="00167036">
        <w:rPr>
          <w:rFonts w:ascii="Arial" w:hAnsi="Arial" w:cs="Arial"/>
          <w:sz w:val="20"/>
        </w:rPr>
        <w:t>, 2017 minutes</w:t>
      </w:r>
    </w:p>
    <w:p w:rsidR="00031F51" w:rsidRDefault="00031F51" w:rsidP="00031F51">
      <w:pPr>
        <w:pStyle w:val="ListParagraph"/>
        <w:numPr>
          <w:ilvl w:val="1"/>
          <w:numId w:val="21"/>
        </w:numPr>
        <w:rPr>
          <w:rFonts w:ascii="Arial" w:hAnsi="Arial" w:cs="Arial"/>
          <w:sz w:val="20"/>
        </w:rPr>
      </w:pPr>
      <w:r>
        <w:rPr>
          <w:rFonts w:ascii="Arial" w:hAnsi="Arial" w:cs="Arial"/>
          <w:sz w:val="20"/>
        </w:rPr>
        <w:t>Change Tara S</w:t>
      </w:r>
      <w:r w:rsidR="00797DF9">
        <w:rPr>
          <w:rFonts w:ascii="Arial" w:hAnsi="Arial" w:cs="Arial"/>
          <w:sz w:val="20"/>
        </w:rPr>
        <w:t>awza</w:t>
      </w:r>
      <w:r w:rsidR="00F421B2">
        <w:rPr>
          <w:rFonts w:ascii="Arial" w:hAnsi="Arial" w:cs="Arial"/>
          <w:sz w:val="20"/>
        </w:rPr>
        <w:t>k</w:t>
      </w:r>
      <w:r>
        <w:rPr>
          <w:rFonts w:ascii="Arial" w:hAnsi="Arial" w:cs="Arial"/>
          <w:sz w:val="20"/>
        </w:rPr>
        <w:t xml:space="preserve"> to </w:t>
      </w:r>
      <w:r w:rsidR="00797DF9">
        <w:rPr>
          <w:rFonts w:ascii="Arial" w:hAnsi="Arial" w:cs="Arial"/>
          <w:sz w:val="20"/>
        </w:rPr>
        <w:t>Tana Sawza</w:t>
      </w:r>
      <w:r w:rsidR="00F421B2">
        <w:rPr>
          <w:rFonts w:ascii="Arial" w:hAnsi="Arial" w:cs="Arial"/>
          <w:sz w:val="20"/>
        </w:rPr>
        <w:t>k</w:t>
      </w:r>
    </w:p>
    <w:p w:rsidR="00F421B2" w:rsidRPr="00031F51" w:rsidRDefault="00F421B2" w:rsidP="00F421B2">
      <w:pPr>
        <w:pStyle w:val="ListParagraph"/>
        <w:numPr>
          <w:ilvl w:val="2"/>
          <w:numId w:val="21"/>
        </w:numPr>
        <w:rPr>
          <w:rFonts w:ascii="Arial" w:hAnsi="Arial" w:cs="Arial"/>
          <w:sz w:val="20"/>
        </w:rPr>
      </w:pPr>
      <w:r>
        <w:rPr>
          <w:rFonts w:ascii="Arial" w:hAnsi="Arial" w:cs="Arial"/>
          <w:sz w:val="20"/>
        </w:rPr>
        <w:t>Change made</w:t>
      </w:r>
      <w:r w:rsidR="00BB107E">
        <w:rPr>
          <w:rFonts w:ascii="Arial" w:hAnsi="Arial" w:cs="Arial"/>
          <w:sz w:val="20"/>
        </w:rPr>
        <w:t xml:space="preserve"> and minutes re</w:t>
      </w:r>
      <w:r w:rsidR="00246069">
        <w:rPr>
          <w:rFonts w:ascii="Arial" w:hAnsi="Arial" w:cs="Arial"/>
          <w:sz w:val="20"/>
        </w:rPr>
        <w:t>-</w:t>
      </w:r>
      <w:bookmarkStart w:id="0" w:name="_GoBack"/>
      <w:bookmarkEnd w:id="0"/>
      <w:r w:rsidR="00905769">
        <w:rPr>
          <w:rFonts w:ascii="Arial" w:hAnsi="Arial" w:cs="Arial"/>
          <w:sz w:val="20"/>
        </w:rPr>
        <w:t>u</w:t>
      </w:r>
      <w:r w:rsidR="00BB107E">
        <w:rPr>
          <w:rFonts w:ascii="Arial" w:hAnsi="Arial" w:cs="Arial"/>
          <w:sz w:val="20"/>
        </w:rPr>
        <w:t>ploaded to website</w:t>
      </w:r>
      <w:r>
        <w:rPr>
          <w:rFonts w:ascii="Arial" w:hAnsi="Arial" w:cs="Arial"/>
          <w:sz w:val="20"/>
        </w:rPr>
        <w:t xml:space="preserve"> on 11/17/17 by MCF</w:t>
      </w:r>
    </w:p>
    <w:p w:rsidR="00167036" w:rsidRDefault="00167036" w:rsidP="005A4135">
      <w:pPr>
        <w:ind w:firstLine="360"/>
        <w:rPr>
          <w:rFonts w:ascii="Arial" w:hAnsi="Arial" w:cs="Arial"/>
          <w:b/>
          <w:sz w:val="20"/>
        </w:rPr>
      </w:pPr>
      <w:r w:rsidRPr="00C33CBD">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0C13CA" w:rsidRDefault="00167036" w:rsidP="000C13CA">
      <w:pPr>
        <w:pStyle w:val="ListParagraph"/>
        <w:numPr>
          <w:ilvl w:val="1"/>
          <w:numId w:val="21"/>
        </w:numPr>
        <w:rPr>
          <w:rFonts w:ascii="Arial" w:hAnsi="Arial" w:cs="Arial"/>
          <w:sz w:val="20"/>
        </w:rPr>
      </w:pPr>
      <w:r w:rsidRPr="00167036">
        <w:rPr>
          <w:rFonts w:ascii="Arial" w:hAnsi="Arial" w:cs="Arial"/>
          <w:sz w:val="20"/>
        </w:rPr>
        <w:t>Reviewed Outlines for Approval</w:t>
      </w:r>
    </w:p>
    <w:p w:rsidR="00000FDF" w:rsidRPr="00000FDF" w:rsidRDefault="00000FDF" w:rsidP="00000FDF">
      <w:pPr>
        <w:pStyle w:val="ListParagraph"/>
        <w:ind w:left="360"/>
        <w:rPr>
          <w:rFonts w:ascii="Arial" w:hAnsi="Arial" w:cs="Arial"/>
          <w:sz w:val="20"/>
        </w:rPr>
      </w:pPr>
      <w:r w:rsidRPr="00000FDF">
        <w:rPr>
          <w:rFonts w:ascii="Arial" w:hAnsi="Arial" w:cs="Arial"/>
          <w:sz w:val="20"/>
        </w:rPr>
        <w:t>FRP-280 removed from consent agenda</w:t>
      </w:r>
    </w:p>
    <w:p w:rsidR="00000FDF" w:rsidRPr="00000FDF" w:rsidRDefault="00000FDF" w:rsidP="00000FDF">
      <w:pPr>
        <w:pStyle w:val="ListParagraph"/>
        <w:ind w:left="360"/>
        <w:rPr>
          <w:rFonts w:ascii="Arial" w:hAnsi="Arial" w:cs="Arial"/>
          <w:b/>
          <w:sz w:val="20"/>
        </w:rPr>
      </w:pPr>
      <w:r w:rsidRPr="00000FDF">
        <w:rPr>
          <w:rFonts w:ascii="Arial" w:hAnsi="Arial" w:cs="Arial"/>
          <w:b/>
          <w:sz w:val="20"/>
        </w:rPr>
        <w:t>Motion to approve (FRP-280 removed), approved</w:t>
      </w:r>
    </w:p>
    <w:p w:rsidR="00000FDF" w:rsidRDefault="00000FDF" w:rsidP="000C13CA">
      <w:pPr>
        <w:pStyle w:val="ListParagraph"/>
        <w:numPr>
          <w:ilvl w:val="1"/>
          <w:numId w:val="21"/>
        </w:numPr>
        <w:rPr>
          <w:rFonts w:ascii="Arial" w:hAnsi="Arial" w:cs="Arial"/>
          <w:sz w:val="20"/>
        </w:rPr>
      </w:pPr>
      <w:r>
        <w:rPr>
          <w:rFonts w:ascii="Arial" w:hAnsi="Arial" w:cs="Arial"/>
          <w:sz w:val="20"/>
        </w:rPr>
        <w:t>FRP-280</w:t>
      </w:r>
    </w:p>
    <w:p w:rsidR="00E64FDA" w:rsidRPr="00000FDF" w:rsidRDefault="00FE71A9" w:rsidP="00000FDF">
      <w:pPr>
        <w:pStyle w:val="ListParagraph"/>
        <w:numPr>
          <w:ilvl w:val="2"/>
          <w:numId w:val="21"/>
        </w:numPr>
        <w:rPr>
          <w:rFonts w:ascii="Arial" w:hAnsi="Arial" w:cs="Arial"/>
          <w:sz w:val="20"/>
        </w:rPr>
      </w:pPr>
      <w:r w:rsidRPr="00000FDF">
        <w:rPr>
          <w:rFonts w:ascii="Arial" w:hAnsi="Arial" w:cs="Arial"/>
          <w:sz w:val="20"/>
        </w:rPr>
        <w:t xml:space="preserve">Minutes from 12/2/16: </w:t>
      </w:r>
      <w:r w:rsidR="00E64FDA" w:rsidRPr="00000FDF">
        <w:rPr>
          <w:rFonts w:ascii="Arial" w:hAnsi="Arial" w:cs="Arial"/>
          <w:sz w:val="20"/>
        </w:rPr>
        <w:t>SLO’s for all CWE’s were standardized and approved</w:t>
      </w:r>
    </w:p>
    <w:p w:rsidR="00BA73CB" w:rsidRDefault="00BA73CB" w:rsidP="00E64FDA">
      <w:pPr>
        <w:pStyle w:val="ListParagraph"/>
        <w:numPr>
          <w:ilvl w:val="2"/>
          <w:numId w:val="21"/>
        </w:numPr>
        <w:rPr>
          <w:rFonts w:ascii="Arial" w:hAnsi="Arial" w:cs="Arial"/>
          <w:sz w:val="20"/>
        </w:rPr>
      </w:pPr>
      <w:r w:rsidRPr="00E41D31">
        <w:rPr>
          <w:rFonts w:ascii="Arial" w:hAnsi="Arial" w:cs="Arial"/>
          <w:sz w:val="20"/>
        </w:rPr>
        <w:t xml:space="preserve">Jeff Ennenga, </w:t>
      </w:r>
      <w:r w:rsidR="00000FDF" w:rsidRPr="00E41D31">
        <w:rPr>
          <w:rFonts w:ascii="Arial" w:hAnsi="Arial" w:cs="Arial"/>
          <w:sz w:val="20"/>
        </w:rPr>
        <w:t xml:space="preserve">the </w:t>
      </w:r>
      <w:r w:rsidRPr="00E41D31">
        <w:rPr>
          <w:rFonts w:ascii="Arial" w:hAnsi="Arial" w:cs="Arial"/>
          <w:sz w:val="20"/>
        </w:rPr>
        <w:t>course</w:t>
      </w:r>
      <w:r w:rsidR="00000FDF" w:rsidRPr="00E41D31">
        <w:rPr>
          <w:rFonts w:ascii="Arial" w:hAnsi="Arial" w:cs="Arial"/>
          <w:sz w:val="20"/>
        </w:rPr>
        <w:t xml:space="preserve"> submitter</w:t>
      </w:r>
      <w:r w:rsidRPr="00E41D31">
        <w:rPr>
          <w:rFonts w:ascii="Arial" w:hAnsi="Arial" w:cs="Arial"/>
          <w:sz w:val="20"/>
        </w:rPr>
        <w:t xml:space="preserve">, accepted the proposed change to </w:t>
      </w:r>
      <w:r w:rsidR="00000FDF" w:rsidRPr="00E41D31">
        <w:rPr>
          <w:rFonts w:ascii="Arial" w:hAnsi="Arial" w:cs="Arial"/>
          <w:sz w:val="20"/>
        </w:rPr>
        <w:t>replace</w:t>
      </w:r>
      <w:r w:rsidRPr="00E41D31">
        <w:rPr>
          <w:rFonts w:ascii="Arial" w:hAnsi="Arial" w:cs="Arial"/>
          <w:sz w:val="20"/>
        </w:rPr>
        <w:t xml:space="preserve"> the SLO’s </w:t>
      </w:r>
      <w:r w:rsidR="00000FDF" w:rsidRPr="00E41D31">
        <w:rPr>
          <w:rFonts w:ascii="Arial" w:hAnsi="Arial" w:cs="Arial"/>
          <w:sz w:val="20"/>
        </w:rPr>
        <w:t>with the approved CWE SLO’s</w:t>
      </w:r>
    </w:p>
    <w:p w:rsidR="00E41D31" w:rsidRPr="00E41D31" w:rsidRDefault="00E41D31" w:rsidP="00E41D31">
      <w:pPr>
        <w:pStyle w:val="ListParagraph"/>
        <w:numPr>
          <w:ilvl w:val="3"/>
          <w:numId w:val="21"/>
        </w:numPr>
        <w:rPr>
          <w:rFonts w:ascii="Arial" w:hAnsi="Arial" w:cs="Arial"/>
          <w:sz w:val="20"/>
        </w:rPr>
      </w:pPr>
      <w:r>
        <w:rPr>
          <w:rFonts w:ascii="Arial" w:hAnsi="Arial" w:cs="Arial"/>
          <w:sz w:val="20"/>
        </w:rPr>
        <w:t>SLO’s updated in the Outline Submission System on 11/17/17 by MCF</w:t>
      </w:r>
    </w:p>
    <w:p w:rsidR="00BA73CB" w:rsidRPr="00000FDF" w:rsidRDefault="00BA73CB" w:rsidP="00000FDF">
      <w:pPr>
        <w:ind w:firstLine="360"/>
        <w:rPr>
          <w:rFonts w:ascii="Arial" w:hAnsi="Arial" w:cs="Arial"/>
          <w:b/>
          <w:sz w:val="20"/>
        </w:rPr>
      </w:pPr>
      <w:r w:rsidRPr="00000FDF">
        <w:rPr>
          <w:rFonts w:ascii="Arial" w:hAnsi="Arial" w:cs="Arial"/>
          <w:b/>
          <w:sz w:val="20"/>
        </w:rPr>
        <w:t>Motion to approve</w:t>
      </w:r>
      <w:r w:rsidR="0059048C" w:rsidRPr="00000FDF">
        <w:rPr>
          <w:rFonts w:ascii="Arial" w:hAnsi="Arial" w:cs="Arial"/>
          <w:b/>
          <w:sz w:val="20"/>
        </w:rPr>
        <w:t xml:space="preserve"> FRP-280</w:t>
      </w:r>
      <w:r w:rsidR="009C336D" w:rsidRPr="00000FDF">
        <w:rPr>
          <w:rFonts w:ascii="Arial" w:hAnsi="Arial" w:cs="Arial"/>
          <w:b/>
          <w:sz w:val="20"/>
        </w:rPr>
        <w:t xml:space="preserve"> SLO’s</w:t>
      </w:r>
      <w:r w:rsidRPr="00000FDF">
        <w:rPr>
          <w:rFonts w:ascii="Arial" w:hAnsi="Arial" w:cs="Arial"/>
          <w:b/>
          <w:sz w:val="20"/>
        </w:rPr>
        <w:t>, approved</w:t>
      </w:r>
    </w:p>
    <w:p w:rsidR="009C336D" w:rsidRPr="00000FDF" w:rsidRDefault="009C336D" w:rsidP="00000FDF">
      <w:pPr>
        <w:ind w:firstLine="360"/>
        <w:rPr>
          <w:rFonts w:ascii="Arial" w:hAnsi="Arial" w:cs="Arial"/>
          <w:b/>
          <w:sz w:val="20"/>
        </w:rPr>
      </w:pPr>
      <w:r w:rsidRPr="00000FDF">
        <w:rPr>
          <w:rFonts w:ascii="Arial" w:hAnsi="Arial" w:cs="Arial"/>
          <w:b/>
          <w:sz w:val="20"/>
        </w:rPr>
        <w:t>Motion to approve FRP-280 course outline,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6C2648" w:rsidRDefault="00F93B66" w:rsidP="00D82E0C">
      <w:pPr>
        <w:pStyle w:val="ListParagraph"/>
        <w:numPr>
          <w:ilvl w:val="1"/>
          <w:numId w:val="21"/>
        </w:numPr>
        <w:rPr>
          <w:rFonts w:ascii="Arial" w:hAnsi="Arial" w:cs="Arial"/>
          <w:b/>
          <w:sz w:val="20"/>
          <w:szCs w:val="20"/>
        </w:rPr>
      </w:pPr>
      <w:r>
        <w:rPr>
          <w:rFonts w:ascii="Arial" w:hAnsi="Arial" w:cs="Arial"/>
          <w:b/>
          <w:sz w:val="20"/>
          <w:szCs w:val="20"/>
        </w:rPr>
        <w:t>Catalog Deadlines</w:t>
      </w:r>
    </w:p>
    <w:p w:rsidR="00411DF1" w:rsidRPr="00411DF1" w:rsidRDefault="00F93B66" w:rsidP="00F93B66">
      <w:pPr>
        <w:pStyle w:val="ListParagraph"/>
        <w:numPr>
          <w:ilvl w:val="2"/>
          <w:numId w:val="21"/>
        </w:numPr>
        <w:rPr>
          <w:rFonts w:ascii="Arial" w:hAnsi="Arial" w:cs="Arial"/>
          <w:b/>
          <w:sz w:val="20"/>
          <w:szCs w:val="20"/>
        </w:rPr>
      </w:pPr>
      <w:r>
        <w:rPr>
          <w:rFonts w:ascii="Arial" w:hAnsi="Arial" w:cs="Arial"/>
          <w:sz w:val="20"/>
          <w:szCs w:val="20"/>
        </w:rPr>
        <w:t>Dru Urbassik</w:t>
      </w:r>
      <w:r w:rsidR="001419F4">
        <w:rPr>
          <w:rFonts w:ascii="Arial" w:hAnsi="Arial" w:cs="Arial"/>
          <w:sz w:val="20"/>
          <w:szCs w:val="20"/>
        </w:rPr>
        <w:t xml:space="preserve"> reminded the Committee that </w:t>
      </w:r>
      <w:r w:rsidR="00411DF1">
        <w:rPr>
          <w:rFonts w:ascii="Arial" w:hAnsi="Arial" w:cs="Arial"/>
          <w:sz w:val="20"/>
          <w:szCs w:val="20"/>
        </w:rPr>
        <w:t>items seeking approval for the 18-19 Catalog must be approved by January 19</w:t>
      </w:r>
      <w:r w:rsidR="00411DF1" w:rsidRPr="00411DF1">
        <w:rPr>
          <w:rFonts w:ascii="Arial" w:hAnsi="Arial" w:cs="Arial"/>
          <w:sz w:val="20"/>
          <w:szCs w:val="20"/>
          <w:vertAlign w:val="superscript"/>
        </w:rPr>
        <w:t>th</w:t>
      </w:r>
      <w:r w:rsidR="00411DF1">
        <w:rPr>
          <w:rFonts w:ascii="Arial" w:hAnsi="Arial" w:cs="Arial"/>
          <w:sz w:val="20"/>
          <w:szCs w:val="20"/>
        </w:rPr>
        <w:t>, and therefore must be received by January 11</w:t>
      </w:r>
      <w:r w:rsidR="00411DF1" w:rsidRPr="00411DF1">
        <w:rPr>
          <w:rFonts w:ascii="Arial" w:hAnsi="Arial" w:cs="Arial"/>
          <w:sz w:val="20"/>
          <w:szCs w:val="20"/>
          <w:vertAlign w:val="superscript"/>
        </w:rPr>
        <w:t>th</w:t>
      </w:r>
      <w:r w:rsidR="00411DF1">
        <w:rPr>
          <w:rFonts w:ascii="Arial" w:hAnsi="Arial" w:cs="Arial"/>
          <w:sz w:val="20"/>
          <w:szCs w:val="20"/>
        </w:rPr>
        <w:t xml:space="preserve"> to be added to the Curriculum Committee Agenda</w:t>
      </w:r>
    </w:p>
    <w:p w:rsidR="00F5206B" w:rsidRPr="00F5206B" w:rsidRDefault="00F5206B" w:rsidP="00F5206B">
      <w:pPr>
        <w:pStyle w:val="ListParagraph"/>
        <w:ind w:left="360"/>
        <w:rPr>
          <w:rFonts w:ascii="Arial" w:hAnsi="Arial" w:cs="Arial"/>
          <w:b/>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CA638C" w:rsidRDefault="000F144D" w:rsidP="00D82E0C">
      <w:pPr>
        <w:pStyle w:val="ListParagraph"/>
        <w:numPr>
          <w:ilvl w:val="1"/>
          <w:numId w:val="21"/>
        </w:numPr>
        <w:rPr>
          <w:rFonts w:ascii="Arial" w:hAnsi="Arial" w:cs="Arial"/>
          <w:b/>
          <w:sz w:val="20"/>
        </w:rPr>
      </w:pPr>
      <w:r>
        <w:rPr>
          <w:rFonts w:ascii="Arial" w:hAnsi="Arial" w:cs="Arial"/>
          <w:b/>
          <w:sz w:val="20"/>
        </w:rPr>
        <w:t>Checklists for Gen Ed and Related Instruction Sub-Committees</w:t>
      </w:r>
    </w:p>
    <w:p w:rsidR="00FE71A9" w:rsidRPr="00FE71A9" w:rsidRDefault="000F144D" w:rsidP="000F144D">
      <w:pPr>
        <w:pStyle w:val="ListParagraph"/>
        <w:numPr>
          <w:ilvl w:val="2"/>
          <w:numId w:val="21"/>
        </w:numPr>
        <w:rPr>
          <w:rFonts w:ascii="Arial" w:hAnsi="Arial" w:cs="Arial"/>
          <w:b/>
          <w:sz w:val="20"/>
        </w:rPr>
      </w:pPr>
      <w:r>
        <w:rPr>
          <w:rFonts w:ascii="Arial" w:hAnsi="Arial" w:cs="Arial"/>
          <w:sz w:val="20"/>
        </w:rPr>
        <w:t>Dru Urbassik</w:t>
      </w:r>
      <w:r w:rsidR="00FE71A9">
        <w:rPr>
          <w:rFonts w:ascii="Arial" w:hAnsi="Arial" w:cs="Arial"/>
          <w:sz w:val="20"/>
        </w:rPr>
        <w:t xml:space="preserve"> presented. </w:t>
      </w:r>
    </w:p>
    <w:p w:rsidR="001318CD" w:rsidRPr="001318CD" w:rsidRDefault="00FE71A9" w:rsidP="000F144D">
      <w:pPr>
        <w:pStyle w:val="ListParagraph"/>
        <w:numPr>
          <w:ilvl w:val="2"/>
          <w:numId w:val="21"/>
        </w:numPr>
        <w:rPr>
          <w:rFonts w:ascii="Arial" w:hAnsi="Arial" w:cs="Arial"/>
          <w:b/>
          <w:sz w:val="20"/>
        </w:rPr>
      </w:pPr>
      <w:r>
        <w:rPr>
          <w:rFonts w:ascii="Arial" w:hAnsi="Arial" w:cs="Arial"/>
          <w:sz w:val="20"/>
        </w:rPr>
        <w:t>Gen</w:t>
      </w:r>
      <w:r w:rsidR="00C17050">
        <w:rPr>
          <w:rFonts w:ascii="Arial" w:hAnsi="Arial" w:cs="Arial"/>
          <w:sz w:val="20"/>
        </w:rPr>
        <w:t>eral</w:t>
      </w:r>
      <w:r>
        <w:rPr>
          <w:rFonts w:ascii="Arial" w:hAnsi="Arial" w:cs="Arial"/>
          <w:sz w:val="20"/>
        </w:rPr>
        <w:t xml:space="preserve"> E</w:t>
      </w:r>
      <w:r w:rsidR="001318CD">
        <w:rPr>
          <w:rFonts w:ascii="Arial" w:hAnsi="Arial" w:cs="Arial"/>
          <w:sz w:val="20"/>
        </w:rPr>
        <w:t>d</w:t>
      </w:r>
      <w:r w:rsidR="00C17050">
        <w:rPr>
          <w:rFonts w:ascii="Arial" w:hAnsi="Arial" w:cs="Arial"/>
          <w:sz w:val="20"/>
        </w:rPr>
        <w:t>ucation</w:t>
      </w:r>
    </w:p>
    <w:p w:rsidR="000F144D" w:rsidRPr="00306586" w:rsidRDefault="001318CD" w:rsidP="001318CD">
      <w:pPr>
        <w:pStyle w:val="ListParagraph"/>
        <w:numPr>
          <w:ilvl w:val="3"/>
          <w:numId w:val="21"/>
        </w:numPr>
        <w:rPr>
          <w:rFonts w:ascii="Arial" w:hAnsi="Arial" w:cs="Arial"/>
          <w:b/>
          <w:sz w:val="20"/>
        </w:rPr>
      </w:pPr>
      <w:r>
        <w:rPr>
          <w:rFonts w:ascii="Arial" w:hAnsi="Arial" w:cs="Arial"/>
          <w:sz w:val="20"/>
        </w:rPr>
        <w:t>The information</w:t>
      </w:r>
      <w:r w:rsidR="00FE71A9">
        <w:rPr>
          <w:rFonts w:ascii="Arial" w:hAnsi="Arial" w:cs="Arial"/>
          <w:sz w:val="20"/>
        </w:rPr>
        <w:t xml:space="preserve"> is directly from CCWD Handbook</w:t>
      </w:r>
      <w:r w:rsidR="00306586">
        <w:rPr>
          <w:rFonts w:ascii="Arial" w:hAnsi="Arial" w:cs="Arial"/>
          <w:sz w:val="20"/>
        </w:rPr>
        <w:t>.</w:t>
      </w:r>
    </w:p>
    <w:p w:rsidR="00306586" w:rsidRPr="006A0E78" w:rsidRDefault="00306586" w:rsidP="001318CD">
      <w:pPr>
        <w:pStyle w:val="ListParagraph"/>
        <w:numPr>
          <w:ilvl w:val="3"/>
          <w:numId w:val="21"/>
        </w:numPr>
        <w:rPr>
          <w:rFonts w:ascii="Arial" w:hAnsi="Arial" w:cs="Arial"/>
          <w:b/>
          <w:sz w:val="20"/>
        </w:rPr>
      </w:pPr>
      <w:r>
        <w:rPr>
          <w:rFonts w:ascii="Arial" w:hAnsi="Arial" w:cs="Arial"/>
          <w:sz w:val="20"/>
        </w:rPr>
        <w:t>The CCWD criteria should be met and addressed in the design of the course outline and in the student learning outcomes</w:t>
      </w:r>
    </w:p>
    <w:p w:rsidR="00306586" w:rsidRPr="004B193E" w:rsidRDefault="006A0E78" w:rsidP="004B193E">
      <w:pPr>
        <w:pStyle w:val="ListParagraph"/>
        <w:numPr>
          <w:ilvl w:val="4"/>
          <w:numId w:val="21"/>
        </w:numPr>
        <w:rPr>
          <w:rFonts w:ascii="Arial" w:hAnsi="Arial" w:cs="Arial"/>
          <w:b/>
          <w:sz w:val="20"/>
        </w:rPr>
      </w:pPr>
      <w:r>
        <w:rPr>
          <w:rFonts w:ascii="Arial" w:hAnsi="Arial" w:cs="Arial"/>
          <w:sz w:val="20"/>
        </w:rPr>
        <w:t xml:space="preserve">This will be a valuable resource for Department Chairs in the creation of courses, not just for the Gen Ed Sub-Committee. The Checklist will be available on the Curriculum Committee website once finalized and approved. </w:t>
      </w:r>
    </w:p>
    <w:p w:rsidR="00C01400" w:rsidRPr="00F42617" w:rsidRDefault="00C01400" w:rsidP="001318CD">
      <w:pPr>
        <w:pStyle w:val="ListParagraph"/>
        <w:numPr>
          <w:ilvl w:val="3"/>
          <w:numId w:val="21"/>
        </w:numPr>
        <w:rPr>
          <w:rFonts w:ascii="Arial" w:hAnsi="Arial" w:cs="Arial"/>
          <w:b/>
          <w:sz w:val="20"/>
        </w:rPr>
      </w:pPr>
      <w:r w:rsidRPr="00F42617">
        <w:rPr>
          <w:rFonts w:ascii="Arial" w:hAnsi="Arial" w:cs="Arial"/>
          <w:sz w:val="20"/>
        </w:rPr>
        <w:t>Suggestions for changes:</w:t>
      </w:r>
    </w:p>
    <w:p w:rsidR="001318CD" w:rsidRPr="00F42617" w:rsidRDefault="001318CD" w:rsidP="00C01400">
      <w:pPr>
        <w:pStyle w:val="ListParagraph"/>
        <w:numPr>
          <w:ilvl w:val="4"/>
          <w:numId w:val="21"/>
        </w:numPr>
        <w:rPr>
          <w:rFonts w:ascii="Arial" w:hAnsi="Arial" w:cs="Arial"/>
          <w:b/>
          <w:sz w:val="20"/>
        </w:rPr>
      </w:pPr>
      <w:r w:rsidRPr="00F42617">
        <w:rPr>
          <w:rFonts w:ascii="Arial" w:hAnsi="Arial" w:cs="Arial"/>
          <w:sz w:val="20"/>
        </w:rPr>
        <w:t>Dru will double check the Science, Computer Science, Social Science, and inf</w:t>
      </w:r>
      <w:r w:rsidR="00C01400" w:rsidRPr="00F42617">
        <w:rPr>
          <w:rFonts w:ascii="Arial" w:hAnsi="Arial" w:cs="Arial"/>
          <w:sz w:val="20"/>
        </w:rPr>
        <w:t>ormation literacy requirements as there may be a section missing here and there</w:t>
      </w:r>
    </w:p>
    <w:p w:rsidR="00C01400" w:rsidRPr="00F42617" w:rsidRDefault="00C01400" w:rsidP="00C01400">
      <w:pPr>
        <w:pStyle w:val="ListParagraph"/>
        <w:numPr>
          <w:ilvl w:val="4"/>
          <w:numId w:val="21"/>
        </w:numPr>
        <w:rPr>
          <w:rFonts w:ascii="Arial" w:hAnsi="Arial" w:cs="Arial"/>
          <w:b/>
          <w:sz w:val="20"/>
        </w:rPr>
      </w:pPr>
      <w:r w:rsidRPr="00F42617">
        <w:rPr>
          <w:rFonts w:ascii="Arial" w:hAnsi="Arial" w:cs="Arial"/>
          <w:sz w:val="20"/>
        </w:rPr>
        <w:t xml:space="preserve">Dru </w:t>
      </w:r>
      <w:r w:rsidR="00435883">
        <w:rPr>
          <w:rFonts w:ascii="Arial" w:hAnsi="Arial" w:cs="Arial"/>
          <w:sz w:val="20"/>
        </w:rPr>
        <w:t>will add the General Education O</w:t>
      </w:r>
      <w:r w:rsidRPr="00F42617">
        <w:rPr>
          <w:rFonts w:ascii="Arial" w:hAnsi="Arial" w:cs="Arial"/>
          <w:sz w:val="20"/>
        </w:rPr>
        <w:t>utcomes to the checklist</w:t>
      </w:r>
    </w:p>
    <w:p w:rsidR="00C01400" w:rsidRPr="00F42617" w:rsidRDefault="00C01400" w:rsidP="00C01400">
      <w:pPr>
        <w:pStyle w:val="ListParagraph"/>
        <w:numPr>
          <w:ilvl w:val="4"/>
          <w:numId w:val="21"/>
        </w:numPr>
        <w:rPr>
          <w:rFonts w:ascii="Arial" w:hAnsi="Arial" w:cs="Arial"/>
          <w:b/>
          <w:sz w:val="20"/>
        </w:rPr>
      </w:pPr>
      <w:r w:rsidRPr="00F42617">
        <w:rPr>
          <w:rFonts w:ascii="Arial" w:hAnsi="Arial" w:cs="Arial"/>
          <w:sz w:val="20"/>
        </w:rPr>
        <w:t>Dru will add a section on Transfer. This will include whether or not the course transfers to PSU and at least one other school and</w:t>
      </w:r>
      <w:r w:rsidR="00F560AF" w:rsidRPr="00F42617">
        <w:rPr>
          <w:rFonts w:ascii="Arial" w:hAnsi="Arial" w:cs="Arial"/>
          <w:sz w:val="20"/>
        </w:rPr>
        <w:t xml:space="preserve"> whether or not </w:t>
      </w:r>
      <w:r w:rsidRPr="00F42617">
        <w:rPr>
          <w:rFonts w:ascii="Arial" w:hAnsi="Arial" w:cs="Arial"/>
          <w:sz w:val="20"/>
        </w:rPr>
        <w:t xml:space="preserve">the course will transfer as a Gen Ed </w:t>
      </w:r>
      <w:r w:rsidR="001F4D39">
        <w:rPr>
          <w:rFonts w:ascii="Arial" w:hAnsi="Arial" w:cs="Arial"/>
          <w:sz w:val="20"/>
        </w:rPr>
        <w:t xml:space="preserve">(or Elective) </w:t>
      </w:r>
      <w:r w:rsidRPr="00F42617">
        <w:rPr>
          <w:rFonts w:ascii="Arial" w:hAnsi="Arial" w:cs="Arial"/>
          <w:sz w:val="20"/>
        </w:rPr>
        <w:t>course</w:t>
      </w:r>
    </w:p>
    <w:p w:rsidR="001A7F10" w:rsidRPr="00F560AF" w:rsidRDefault="001A7F10" w:rsidP="00F560AF">
      <w:pPr>
        <w:pStyle w:val="ListParagraph"/>
        <w:numPr>
          <w:ilvl w:val="5"/>
          <w:numId w:val="21"/>
        </w:numPr>
        <w:rPr>
          <w:rFonts w:ascii="Arial" w:hAnsi="Arial" w:cs="Arial"/>
          <w:sz w:val="20"/>
        </w:rPr>
      </w:pPr>
      <w:r w:rsidRPr="00F560AF">
        <w:rPr>
          <w:rFonts w:ascii="Arial" w:hAnsi="Arial" w:cs="Arial"/>
          <w:sz w:val="20"/>
        </w:rPr>
        <w:t xml:space="preserve">Dustin’s </w:t>
      </w:r>
      <w:r w:rsidR="00F560AF" w:rsidRPr="00F560AF">
        <w:rPr>
          <w:rFonts w:ascii="Arial" w:hAnsi="Arial" w:cs="Arial"/>
          <w:sz w:val="20"/>
        </w:rPr>
        <w:t xml:space="preserve">team created a </w:t>
      </w:r>
      <w:r w:rsidRPr="00F560AF">
        <w:rPr>
          <w:rFonts w:ascii="Arial" w:hAnsi="Arial" w:cs="Arial"/>
          <w:sz w:val="20"/>
        </w:rPr>
        <w:t>spreadsheet</w:t>
      </w:r>
      <w:r w:rsidR="00756EB9">
        <w:rPr>
          <w:rFonts w:ascii="Arial" w:hAnsi="Arial" w:cs="Arial"/>
          <w:sz w:val="20"/>
        </w:rPr>
        <w:t xml:space="preserve"> with information on how CCC’s courses transfer to 5 other colleges. A General Education Transfer discussion</w:t>
      </w:r>
      <w:r w:rsidRPr="00F560AF">
        <w:rPr>
          <w:rFonts w:ascii="Arial" w:hAnsi="Arial" w:cs="Arial"/>
          <w:sz w:val="20"/>
        </w:rPr>
        <w:t xml:space="preserve"> is on the agenda for the December 1</w:t>
      </w:r>
      <w:r w:rsidRPr="00F560AF">
        <w:rPr>
          <w:rFonts w:ascii="Arial" w:hAnsi="Arial" w:cs="Arial"/>
          <w:sz w:val="20"/>
          <w:vertAlign w:val="superscript"/>
        </w:rPr>
        <w:t>st</w:t>
      </w:r>
      <w:r w:rsidRPr="00F560AF">
        <w:rPr>
          <w:rFonts w:ascii="Arial" w:hAnsi="Arial" w:cs="Arial"/>
          <w:sz w:val="20"/>
        </w:rPr>
        <w:t xml:space="preserve"> meeting</w:t>
      </w:r>
      <w:r w:rsidR="00F560AF">
        <w:rPr>
          <w:rFonts w:ascii="Arial" w:hAnsi="Arial" w:cs="Arial"/>
          <w:sz w:val="20"/>
        </w:rPr>
        <w:t xml:space="preserve"> </w:t>
      </w:r>
    </w:p>
    <w:p w:rsidR="00820228" w:rsidRPr="00756EB9" w:rsidRDefault="00820228" w:rsidP="00820228">
      <w:pPr>
        <w:pStyle w:val="ListParagraph"/>
        <w:numPr>
          <w:ilvl w:val="3"/>
          <w:numId w:val="21"/>
        </w:numPr>
        <w:rPr>
          <w:rFonts w:ascii="Arial" w:hAnsi="Arial" w:cs="Arial"/>
          <w:sz w:val="20"/>
          <w:highlight w:val="yellow"/>
        </w:rPr>
      </w:pPr>
      <w:r w:rsidRPr="00756EB9">
        <w:rPr>
          <w:rFonts w:ascii="Arial" w:hAnsi="Arial" w:cs="Arial"/>
          <w:sz w:val="20"/>
          <w:highlight w:val="yellow"/>
        </w:rPr>
        <w:lastRenderedPageBreak/>
        <w:t>Bring back changes at the December 1</w:t>
      </w:r>
      <w:r w:rsidRPr="00756EB9">
        <w:rPr>
          <w:rFonts w:ascii="Arial" w:hAnsi="Arial" w:cs="Arial"/>
          <w:sz w:val="20"/>
          <w:highlight w:val="yellow"/>
          <w:vertAlign w:val="superscript"/>
        </w:rPr>
        <w:t>st</w:t>
      </w:r>
      <w:r w:rsidRPr="00756EB9">
        <w:rPr>
          <w:rFonts w:ascii="Arial" w:hAnsi="Arial" w:cs="Arial"/>
          <w:sz w:val="20"/>
          <w:highlight w:val="yellow"/>
        </w:rPr>
        <w:t xml:space="preserve"> meeting</w:t>
      </w:r>
    </w:p>
    <w:p w:rsidR="001A7F10" w:rsidRPr="00F7674D" w:rsidRDefault="001A7F10" w:rsidP="001A7F10">
      <w:pPr>
        <w:pStyle w:val="ListParagraph"/>
        <w:ind w:left="360"/>
        <w:rPr>
          <w:rFonts w:ascii="Arial" w:hAnsi="Arial" w:cs="Arial"/>
          <w:b/>
          <w:sz w:val="20"/>
          <w:highlight w:val="yellow"/>
        </w:rPr>
      </w:pPr>
    </w:p>
    <w:p w:rsidR="00FE71A9" w:rsidRPr="00497312" w:rsidRDefault="00FE71A9" w:rsidP="000F144D">
      <w:pPr>
        <w:pStyle w:val="ListParagraph"/>
        <w:numPr>
          <w:ilvl w:val="2"/>
          <w:numId w:val="21"/>
        </w:numPr>
        <w:rPr>
          <w:rFonts w:ascii="Arial" w:hAnsi="Arial" w:cs="Arial"/>
          <w:b/>
          <w:sz w:val="20"/>
        </w:rPr>
      </w:pPr>
      <w:r>
        <w:rPr>
          <w:rFonts w:ascii="Arial" w:hAnsi="Arial" w:cs="Arial"/>
          <w:sz w:val="20"/>
        </w:rPr>
        <w:t xml:space="preserve">Related </w:t>
      </w:r>
      <w:r w:rsidR="001318CD">
        <w:rPr>
          <w:rFonts w:ascii="Arial" w:hAnsi="Arial" w:cs="Arial"/>
          <w:sz w:val="20"/>
        </w:rPr>
        <w:t>I</w:t>
      </w:r>
      <w:r>
        <w:rPr>
          <w:rFonts w:ascii="Arial" w:hAnsi="Arial" w:cs="Arial"/>
          <w:sz w:val="20"/>
        </w:rPr>
        <w:t>nstruction</w:t>
      </w:r>
    </w:p>
    <w:p w:rsidR="007076A3" w:rsidRPr="001B1D91" w:rsidRDefault="001944DF" w:rsidP="00497312">
      <w:pPr>
        <w:pStyle w:val="ListParagraph"/>
        <w:numPr>
          <w:ilvl w:val="3"/>
          <w:numId w:val="21"/>
        </w:numPr>
        <w:rPr>
          <w:rFonts w:ascii="Arial" w:hAnsi="Arial" w:cs="Arial"/>
          <w:b/>
          <w:sz w:val="20"/>
        </w:rPr>
      </w:pPr>
      <w:r>
        <w:rPr>
          <w:rFonts w:ascii="Arial" w:hAnsi="Arial" w:cs="Arial"/>
          <w:sz w:val="20"/>
        </w:rPr>
        <w:t xml:space="preserve">Communication </w:t>
      </w:r>
      <w:r w:rsidR="007076A3">
        <w:rPr>
          <w:rFonts w:ascii="Arial" w:hAnsi="Arial" w:cs="Arial"/>
          <w:sz w:val="20"/>
        </w:rPr>
        <w:t xml:space="preserve">is </w:t>
      </w:r>
      <w:r w:rsidR="00F92BB2">
        <w:rPr>
          <w:rFonts w:ascii="Arial" w:hAnsi="Arial" w:cs="Arial"/>
          <w:sz w:val="20"/>
        </w:rPr>
        <w:t>currently</w:t>
      </w:r>
      <w:r w:rsidR="007076A3">
        <w:rPr>
          <w:rFonts w:ascii="Arial" w:hAnsi="Arial" w:cs="Arial"/>
          <w:sz w:val="20"/>
        </w:rPr>
        <w:t xml:space="preserve"> limited to</w:t>
      </w:r>
      <w:r>
        <w:rPr>
          <w:rFonts w:ascii="Arial" w:hAnsi="Arial" w:cs="Arial"/>
          <w:sz w:val="20"/>
        </w:rPr>
        <w:t xml:space="preserve"> Writing</w:t>
      </w:r>
      <w:r w:rsidR="007076A3">
        <w:rPr>
          <w:rFonts w:ascii="Arial" w:hAnsi="Arial" w:cs="Arial"/>
          <w:sz w:val="20"/>
        </w:rPr>
        <w:t xml:space="preserve"> courses</w:t>
      </w:r>
      <w:r>
        <w:rPr>
          <w:rFonts w:ascii="Arial" w:hAnsi="Arial" w:cs="Arial"/>
          <w:sz w:val="20"/>
        </w:rPr>
        <w:t>, as indicated on the checklist</w:t>
      </w:r>
      <w:r w:rsidR="007076A3">
        <w:rPr>
          <w:rFonts w:ascii="Arial" w:hAnsi="Arial" w:cs="Arial"/>
          <w:sz w:val="20"/>
        </w:rPr>
        <w:t xml:space="preserve">. This was an internal CCC decision. </w:t>
      </w:r>
    </w:p>
    <w:p w:rsidR="001B1D91" w:rsidRPr="001B1D91" w:rsidRDefault="001B1D91" w:rsidP="001B1D91">
      <w:pPr>
        <w:pStyle w:val="ListParagraph"/>
        <w:numPr>
          <w:ilvl w:val="4"/>
          <w:numId w:val="21"/>
        </w:numPr>
        <w:rPr>
          <w:rFonts w:ascii="Arial" w:hAnsi="Arial" w:cs="Arial"/>
          <w:b/>
          <w:sz w:val="20"/>
        </w:rPr>
      </w:pPr>
      <w:r>
        <w:rPr>
          <w:rFonts w:ascii="Arial" w:hAnsi="Arial" w:cs="Arial"/>
          <w:sz w:val="20"/>
        </w:rPr>
        <w:t>The checklist was created from a Curriculum Committee document because the State does not provide outcomes for Related Instruction</w:t>
      </w:r>
    </w:p>
    <w:p w:rsidR="001B1D91" w:rsidRPr="001B1D91" w:rsidRDefault="001B1D91" w:rsidP="001B1D91">
      <w:pPr>
        <w:pStyle w:val="ListParagraph"/>
        <w:numPr>
          <w:ilvl w:val="4"/>
          <w:numId w:val="21"/>
        </w:numPr>
        <w:rPr>
          <w:rFonts w:ascii="Arial" w:hAnsi="Arial" w:cs="Arial"/>
          <w:sz w:val="20"/>
          <w:highlight w:val="yellow"/>
        </w:rPr>
      </w:pPr>
      <w:r w:rsidRPr="001B1D91">
        <w:rPr>
          <w:rFonts w:ascii="Arial" w:hAnsi="Arial" w:cs="Arial"/>
          <w:sz w:val="20"/>
          <w:highlight w:val="yellow"/>
        </w:rPr>
        <w:t>The Related Instruction Sub-Committee will review the internal decisions regarding Related Instruction and report back at the February 2</w:t>
      </w:r>
      <w:r w:rsidRPr="001B1D91">
        <w:rPr>
          <w:rFonts w:ascii="Arial" w:hAnsi="Arial" w:cs="Arial"/>
          <w:sz w:val="20"/>
          <w:highlight w:val="yellow"/>
          <w:vertAlign w:val="superscript"/>
        </w:rPr>
        <w:t>nd</w:t>
      </w:r>
      <w:r w:rsidRPr="001B1D91">
        <w:rPr>
          <w:rFonts w:ascii="Arial" w:hAnsi="Arial" w:cs="Arial"/>
          <w:sz w:val="20"/>
          <w:highlight w:val="yellow"/>
        </w:rPr>
        <w:t xml:space="preserve"> meeting.</w:t>
      </w: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167036" w:rsidRDefault="009E4BD4" w:rsidP="00D82E0C">
      <w:pPr>
        <w:pStyle w:val="ListParagraph"/>
        <w:numPr>
          <w:ilvl w:val="1"/>
          <w:numId w:val="21"/>
        </w:numPr>
        <w:rPr>
          <w:rFonts w:ascii="Arial" w:hAnsi="Arial" w:cs="Arial"/>
          <w:b/>
          <w:sz w:val="20"/>
        </w:rPr>
      </w:pPr>
      <w:r>
        <w:rPr>
          <w:rFonts w:ascii="Arial" w:hAnsi="Arial" w:cs="Arial"/>
          <w:b/>
          <w:sz w:val="20"/>
        </w:rPr>
        <w:t>Program Amendments</w:t>
      </w:r>
    </w:p>
    <w:p w:rsidR="009E4BD4" w:rsidRPr="009E4BD4" w:rsidRDefault="009E4BD4" w:rsidP="009E4BD4">
      <w:pPr>
        <w:pStyle w:val="ListParagraph"/>
        <w:numPr>
          <w:ilvl w:val="2"/>
          <w:numId w:val="21"/>
        </w:numPr>
        <w:rPr>
          <w:rFonts w:ascii="Arial" w:hAnsi="Arial" w:cs="Arial"/>
          <w:b/>
          <w:sz w:val="20"/>
        </w:rPr>
      </w:pPr>
      <w:r>
        <w:rPr>
          <w:rFonts w:ascii="Arial" w:hAnsi="Arial" w:cs="Arial"/>
          <w:sz w:val="20"/>
        </w:rPr>
        <w:t>CC, Fire Science (Wildland)</w:t>
      </w:r>
    </w:p>
    <w:p w:rsidR="009E4BD4" w:rsidRPr="00E468BE" w:rsidRDefault="009E4BD4" w:rsidP="009E4BD4">
      <w:pPr>
        <w:pStyle w:val="ListParagraph"/>
        <w:numPr>
          <w:ilvl w:val="3"/>
          <w:numId w:val="21"/>
        </w:numPr>
        <w:rPr>
          <w:rFonts w:ascii="Arial" w:hAnsi="Arial" w:cs="Arial"/>
          <w:b/>
          <w:sz w:val="20"/>
        </w:rPr>
      </w:pPr>
      <w:r>
        <w:rPr>
          <w:rFonts w:ascii="Arial" w:hAnsi="Arial" w:cs="Arial"/>
          <w:sz w:val="20"/>
        </w:rPr>
        <w:t>Jeff Ennenga presented</w:t>
      </w:r>
    </w:p>
    <w:p w:rsidR="006B6B87" w:rsidRDefault="006B6B87" w:rsidP="00CB2AC4">
      <w:pPr>
        <w:pStyle w:val="ListParagraph"/>
        <w:numPr>
          <w:ilvl w:val="3"/>
          <w:numId w:val="21"/>
        </w:numPr>
        <w:rPr>
          <w:rFonts w:ascii="Arial" w:hAnsi="Arial" w:cs="Arial"/>
          <w:sz w:val="20"/>
        </w:rPr>
      </w:pPr>
      <w:r w:rsidRPr="006B6B87">
        <w:rPr>
          <w:rFonts w:ascii="Arial" w:hAnsi="Arial" w:cs="Arial"/>
          <w:sz w:val="20"/>
        </w:rPr>
        <w:t xml:space="preserve">In </w:t>
      </w:r>
      <w:r w:rsidR="00901765" w:rsidRPr="006B6B87">
        <w:rPr>
          <w:rFonts w:ascii="Arial" w:hAnsi="Arial" w:cs="Arial"/>
          <w:sz w:val="20"/>
        </w:rPr>
        <w:t>Year 2</w:t>
      </w:r>
      <w:r w:rsidRPr="006B6B87">
        <w:rPr>
          <w:rFonts w:ascii="Arial" w:hAnsi="Arial" w:cs="Arial"/>
          <w:sz w:val="20"/>
        </w:rPr>
        <w:t xml:space="preserve"> of the program</w:t>
      </w:r>
      <w:r w:rsidR="00901765" w:rsidRPr="006B6B87">
        <w:rPr>
          <w:rFonts w:ascii="Arial" w:hAnsi="Arial" w:cs="Arial"/>
          <w:sz w:val="20"/>
        </w:rPr>
        <w:t>,</w:t>
      </w:r>
      <w:r w:rsidRPr="006B6B87">
        <w:rPr>
          <w:rFonts w:ascii="Arial" w:hAnsi="Arial" w:cs="Arial"/>
          <w:sz w:val="20"/>
        </w:rPr>
        <w:t xml:space="preserve"> the department is committed to</w:t>
      </w:r>
      <w:r w:rsidR="00901765" w:rsidRPr="006B6B87">
        <w:rPr>
          <w:rFonts w:ascii="Arial" w:hAnsi="Arial" w:cs="Arial"/>
          <w:sz w:val="20"/>
        </w:rPr>
        <w:t xml:space="preserve"> continu</w:t>
      </w:r>
      <w:r w:rsidRPr="006B6B87">
        <w:rPr>
          <w:rFonts w:ascii="Arial" w:hAnsi="Arial" w:cs="Arial"/>
          <w:sz w:val="20"/>
        </w:rPr>
        <w:t>al</w:t>
      </w:r>
      <w:r w:rsidR="00901765" w:rsidRPr="006B6B87">
        <w:rPr>
          <w:rFonts w:ascii="Arial" w:hAnsi="Arial" w:cs="Arial"/>
          <w:sz w:val="20"/>
        </w:rPr>
        <w:t xml:space="preserve"> refine</w:t>
      </w:r>
      <w:r w:rsidRPr="006B6B87">
        <w:rPr>
          <w:rFonts w:ascii="Arial" w:hAnsi="Arial" w:cs="Arial"/>
          <w:sz w:val="20"/>
        </w:rPr>
        <w:t>ment</w:t>
      </w:r>
      <w:r w:rsidR="00901765" w:rsidRPr="006B6B87">
        <w:rPr>
          <w:rFonts w:ascii="Arial" w:hAnsi="Arial" w:cs="Arial"/>
          <w:sz w:val="20"/>
        </w:rPr>
        <w:t xml:space="preserve"> </w:t>
      </w:r>
      <w:r w:rsidR="00994D32">
        <w:rPr>
          <w:rFonts w:ascii="Arial" w:hAnsi="Arial" w:cs="Arial"/>
          <w:sz w:val="20"/>
        </w:rPr>
        <w:t>of the courses and curriculum</w:t>
      </w:r>
    </w:p>
    <w:p w:rsidR="00901765" w:rsidRPr="006B6B87" w:rsidRDefault="00901765" w:rsidP="00CB2AC4">
      <w:pPr>
        <w:pStyle w:val="ListParagraph"/>
        <w:numPr>
          <w:ilvl w:val="3"/>
          <w:numId w:val="21"/>
        </w:numPr>
        <w:rPr>
          <w:rFonts w:ascii="Arial" w:hAnsi="Arial" w:cs="Arial"/>
          <w:sz w:val="20"/>
        </w:rPr>
      </w:pPr>
      <w:r w:rsidRPr="006B6B87">
        <w:rPr>
          <w:rFonts w:ascii="Arial" w:hAnsi="Arial" w:cs="Arial"/>
          <w:sz w:val="20"/>
        </w:rPr>
        <w:t xml:space="preserve">Specific </w:t>
      </w:r>
      <w:r w:rsidR="00895A35">
        <w:rPr>
          <w:rFonts w:ascii="Arial" w:hAnsi="Arial" w:cs="Arial"/>
          <w:sz w:val="20"/>
        </w:rPr>
        <w:t>list of elective courses</w:t>
      </w:r>
      <w:r w:rsidRPr="006B6B87">
        <w:rPr>
          <w:rFonts w:ascii="Arial" w:hAnsi="Arial" w:cs="Arial"/>
          <w:sz w:val="20"/>
        </w:rPr>
        <w:t xml:space="preserve"> </w:t>
      </w:r>
      <w:r w:rsidR="00895A35">
        <w:rPr>
          <w:rFonts w:ascii="Arial" w:hAnsi="Arial" w:cs="Arial"/>
          <w:sz w:val="20"/>
        </w:rPr>
        <w:t>was</w:t>
      </w:r>
      <w:r w:rsidR="00994D32">
        <w:rPr>
          <w:rFonts w:ascii="Arial" w:hAnsi="Arial" w:cs="Arial"/>
          <w:sz w:val="20"/>
        </w:rPr>
        <w:t xml:space="preserve"> replaced with </w:t>
      </w:r>
      <w:r w:rsidR="00935079">
        <w:rPr>
          <w:rFonts w:ascii="Arial" w:hAnsi="Arial" w:cs="Arial"/>
          <w:sz w:val="20"/>
        </w:rPr>
        <w:t>a</w:t>
      </w:r>
      <w:r w:rsidRPr="006B6B87">
        <w:rPr>
          <w:rFonts w:ascii="Arial" w:hAnsi="Arial" w:cs="Arial"/>
          <w:sz w:val="20"/>
        </w:rPr>
        <w:t xml:space="preserve"> list of prefixes acceptable as electives</w:t>
      </w:r>
      <w:r w:rsidR="00935079">
        <w:rPr>
          <w:rFonts w:ascii="Arial" w:hAnsi="Arial" w:cs="Arial"/>
          <w:sz w:val="20"/>
        </w:rPr>
        <w:t>. This will expand the courses acceptable as electives.</w:t>
      </w:r>
    </w:p>
    <w:p w:rsidR="009E4BD4" w:rsidRPr="009E4BD4" w:rsidRDefault="009E4BD4" w:rsidP="009E4BD4">
      <w:pPr>
        <w:pStyle w:val="ListParagraph"/>
        <w:numPr>
          <w:ilvl w:val="2"/>
          <w:numId w:val="21"/>
        </w:numPr>
        <w:rPr>
          <w:rFonts w:ascii="Arial" w:hAnsi="Arial" w:cs="Arial"/>
          <w:b/>
          <w:sz w:val="20"/>
        </w:rPr>
      </w:pPr>
      <w:r>
        <w:rPr>
          <w:rFonts w:ascii="Arial" w:hAnsi="Arial" w:cs="Arial"/>
          <w:sz w:val="20"/>
        </w:rPr>
        <w:t>CPCC, Wildland FireFighter 1</w:t>
      </w:r>
    </w:p>
    <w:p w:rsidR="009E4BD4" w:rsidRPr="00E468BE" w:rsidRDefault="009E4BD4" w:rsidP="009E4BD4">
      <w:pPr>
        <w:pStyle w:val="ListParagraph"/>
        <w:numPr>
          <w:ilvl w:val="3"/>
          <w:numId w:val="21"/>
        </w:numPr>
        <w:rPr>
          <w:rFonts w:ascii="Arial" w:hAnsi="Arial" w:cs="Arial"/>
          <w:b/>
          <w:sz w:val="20"/>
        </w:rPr>
      </w:pPr>
      <w:r>
        <w:rPr>
          <w:rFonts w:ascii="Arial" w:hAnsi="Arial" w:cs="Arial"/>
          <w:sz w:val="20"/>
        </w:rPr>
        <w:t>Jeff Ennenga presented</w:t>
      </w:r>
    </w:p>
    <w:p w:rsidR="00E468BE" w:rsidRPr="00901765" w:rsidRDefault="00901765" w:rsidP="009E4BD4">
      <w:pPr>
        <w:pStyle w:val="ListParagraph"/>
        <w:numPr>
          <w:ilvl w:val="3"/>
          <w:numId w:val="21"/>
        </w:numPr>
        <w:rPr>
          <w:rFonts w:ascii="Arial" w:hAnsi="Arial" w:cs="Arial"/>
          <w:b/>
          <w:sz w:val="20"/>
        </w:rPr>
      </w:pPr>
      <w:r>
        <w:rPr>
          <w:rFonts w:ascii="Arial" w:hAnsi="Arial" w:cs="Arial"/>
          <w:sz w:val="20"/>
        </w:rPr>
        <w:t xml:space="preserve">One </w:t>
      </w:r>
      <w:r w:rsidR="00935079">
        <w:rPr>
          <w:rFonts w:ascii="Arial" w:hAnsi="Arial" w:cs="Arial"/>
          <w:sz w:val="20"/>
        </w:rPr>
        <w:t>fewer</w:t>
      </w:r>
      <w:r>
        <w:rPr>
          <w:rFonts w:ascii="Arial" w:hAnsi="Arial" w:cs="Arial"/>
          <w:sz w:val="20"/>
        </w:rPr>
        <w:t xml:space="preserve"> credit</w:t>
      </w:r>
      <w:r w:rsidR="00935079">
        <w:rPr>
          <w:rFonts w:ascii="Arial" w:hAnsi="Arial" w:cs="Arial"/>
          <w:sz w:val="20"/>
        </w:rPr>
        <w:t xml:space="preserve"> proposed</w:t>
      </w:r>
    </w:p>
    <w:p w:rsidR="00901765" w:rsidRPr="00901765" w:rsidRDefault="00901765" w:rsidP="009E4BD4">
      <w:pPr>
        <w:pStyle w:val="ListParagraph"/>
        <w:numPr>
          <w:ilvl w:val="3"/>
          <w:numId w:val="21"/>
        </w:numPr>
        <w:rPr>
          <w:rFonts w:ascii="Arial" w:hAnsi="Arial" w:cs="Arial"/>
          <w:b/>
          <w:sz w:val="20"/>
        </w:rPr>
      </w:pPr>
      <w:r w:rsidRPr="00901765">
        <w:rPr>
          <w:rFonts w:ascii="Arial" w:hAnsi="Arial" w:cs="Arial"/>
          <w:b/>
          <w:sz w:val="20"/>
        </w:rPr>
        <w:t xml:space="preserve">Motion to approve both the CC, Fire </w:t>
      </w:r>
      <w:r w:rsidR="00A00E6A">
        <w:rPr>
          <w:rFonts w:ascii="Arial" w:hAnsi="Arial" w:cs="Arial"/>
          <w:b/>
          <w:sz w:val="20"/>
        </w:rPr>
        <w:t>Science (Wildland) and the CPCC,</w:t>
      </w:r>
      <w:r w:rsidRPr="00901765">
        <w:rPr>
          <w:rFonts w:ascii="Arial" w:hAnsi="Arial" w:cs="Arial"/>
          <w:b/>
          <w:sz w:val="20"/>
        </w:rPr>
        <w:t xml:space="preserve"> Wildland FireFighter I, approved</w:t>
      </w:r>
      <w:r w:rsidR="00E0277E">
        <w:rPr>
          <w:rFonts w:ascii="Arial" w:hAnsi="Arial" w:cs="Arial"/>
          <w:b/>
          <w:sz w:val="20"/>
        </w:rPr>
        <w:t>. Approved for 18-19 Academic Year</w:t>
      </w:r>
    </w:p>
    <w:p w:rsidR="009E4BD4" w:rsidRDefault="009E4BD4" w:rsidP="009E4BD4">
      <w:pPr>
        <w:pStyle w:val="ListParagraph"/>
        <w:numPr>
          <w:ilvl w:val="1"/>
          <w:numId w:val="21"/>
        </w:numPr>
        <w:rPr>
          <w:rFonts w:ascii="Arial" w:hAnsi="Arial" w:cs="Arial"/>
          <w:b/>
          <w:sz w:val="20"/>
        </w:rPr>
      </w:pPr>
      <w:r>
        <w:rPr>
          <w:rFonts w:ascii="Arial" w:hAnsi="Arial" w:cs="Arial"/>
          <w:b/>
          <w:sz w:val="20"/>
        </w:rPr>
        <w:t>New Program</w:t>
      </w:r>
    </w:p>
    <w:p w:rsidR="009E4BD4" w:rsidRPr="009E4BD4" w:rsidRDefault="009E4BD4" w:rsidP="009E4BD4">
      <w:pPr>
        <w:pStyle w:val="ListParagraph"/>
        <w:numPr>
          <w:ilvl w:val="2"/>
          <w:numId w:val="21"/>
        </w:numPr>
        <w:rPr>
          <w:rFonts w:ascii="Arial" w:hAnsi="Arial" w:cs="Arial"/>
          <w:b/>
          <w:sz w:val="20"/>
        </w:rPr>
      </w:pPr>
      <w:r>
        <w:rPr>
          <w:rFonts w:ascii="Arial" w:hAnsi="Arial" w:cs="Arial"/>
          <w:sz w:val="20"/>
        </w:rPr>
        <w:t>CC, CTE Instruction</w:t>
      </w:r>
    </w:p>
    <w:p w:rsidR="009E4BD4" w:rsidRPr="00E468BE" w:rsidRDefault="009E4BD4" w:rsidP="009E4BD4">
      <w:pPr>
        <w:pStyle w:val="ListParagraph"/>
        <w:numPr>
          <w:ilvl w:val="3"/>
          <w:numId w:val="21"/>
        </w:numPr>
        <w:rPr>
          <w:rFonts w:ascii="Arial" w:hAnsi="Arial" w:cs="Arial"/>
          <w:b/>
          <w:sz w:val="20"/>
        </w:rPr>
      </w:pPr>
      <w:r>
        <w:rPr>
          <w:rFonts w:ascii="Arial" w:hAnsi="Arial" w:cs="Arial"/>
          <w:sz w:val="20"/>
        </w:rPr>
        <w:t>Laurette Scott presented</w:t>
      </w:r>
    </w:p>
    <w:p w:rsidR="00E53772" w:rsidRDefault="00040F2F" w:rsidP="00E53772">
      <w:pPr>
        <w:pStyle w:val="ListParagraph"/>
        <w:numPr>
          <w:ilvl w:val="3"/>
          <w:numId w:val="21"/>
        </w:numPr>
        <w:rPr>
          <w:rFonts w:ascii="Arial" w:hAnsi="Arial" w:cs="Arial"/>
          <w:sz w:val="20"/>
        </w:rPr>
      </w:pPr>
      <w:r w:rsidRPr="00040F2F">
        <w:rPr>
          <w:rFonts w:ascii="Arial" w:hAnsi="Arial" w:cs="Arial"/>
          <w:sz w:val="20"/>
        </w:rPr>
        <w:t>Education program serves a wide variety of career paths</w:t>
      </w:r>
      <w:r>
        <w:rPr>
          <w:rFonts w:ascii="Arial" w:hAnsi="Arial" w:cs="Arial"/>
          <w:sz w:val="20"/>
        </w:rPr>
        <w:t>. This certificat</w:t>
      </w:r>
      <w:r w:rsidR="00E53772">
        <w:rPr>
          <w:rFonts w:ascii="Arial" w:hAnsi="Arial" w:cs="Arial"/>
          <w:sz w:val="20"/>
        </w:rPr>
        <w:t>e serves a specific population of students who are studying to become</w:t>
      </w:r>
      <w:r w:rsidR="0007783B">
        <w:rPr>
          <w:rFonts w:ascii="Arial" w:hAnsi="Arial" w:cs="Arial"/>
          <w:sz w:val="20"/>
        </w:rPr>
        <w:t xml:space="preserve"> High School CTE Instructors </w:t>
      </w:r>
    </w:p>
    <w:p w:rsidR="00E53772" w:rsidRDefault="00E53772" w:rsidP="00E53772">
      <w:pPr>
        <w:pStyle w:val="ListParagraph"/>
        <w:numPr>
          <w:ilvl w:val="4"/>
          <w:numId w:val="21"/>
        </w:numPr>
        <w:rPr>
          <w:rFonts w:ascii="Arial" w:hAnsi="Arial" w:cs="Arial"/>
          <w:sz w:val="20"/>
        </w:rPr>
      </w:pPr>
      <w:r>
        <w:rPr>
          <w:rFonts w:ascii="Arial" w:hAnsi="Arial" w:cs="Arial"/>
          <w:sz w:val="20"/>
        </w:rPr>
        <w:t>High School CTE Instructors are required to take specific courses in order to obtain a license.</w:t>
      </w:r>
    </w:p>
    <w:p w:rsidR="0086196C" w:rsidRDefault="0086196C" w:rsidP="00E53772">
      <w:pPr>
        <w:pStyle w:val="ListParagraph"/>
        <w:numPr>
          <w:ilvl w:val="5"/>
          <w:numId w:val="21"/>
        </w:numPr>
        <w:rPr>
          <w:rFonts w:ascii="Arial" w:hAnsi="Arial" w:cs="Arial"/>
          <w:sz w:val="20"/>
        </w:rPr>
      </w:pPr>
      <w:r>
        <w:rPr>
          <w:rFonts w:ascii="Arial" w:hAnsi="Arial" w:cs="Arial"/>
          <w:sz w:val="20"/>
        </w:rPr>
        <w:t xml:space="preserve">The courses required for licensure, determined by the </w:t>
      </w:r>
      <w:r w:rsidRPr="0086196C">
        <w:rPr>
          <w:rFonts w:ascii="Arial" w:hAnsi="Arial" w:cs="Arial"/>
          <w:sz w:val="20"/>
        </w:rPr>
        <w:t>Teacher Standards and Practices Commission</w:t>
      </w:r>
      <w:r>
        <w:rPr>
          <w:rFonts w:ascii="Arial" w:hAnsi="Arial" w:cs="Arial"/>
          <w:sz w:val="20"/>
        </w:rPr>
        <w:t xml:space="preserve"> (TSPC), </w:t>
      </w:r>
      <w:r w:rsidR="00E53772">
        <w:rPr>
          <w:rFonts w:ascii="Arial" w:hAnsi="Arial" w:cs="Arial"/>
          <w:sz w:val="20"/>
        </w:rPr>
        <w:t>match</w:t>
      </w:r>
      <w:r>
        <w:rPr>
          <w:rFonts w:ascii="Arial" w:hAnsi="Arial" w:cs="Arial"/>
          <w:sz w:val="20"/>
        </w:rPr>
        <w:t xml:space="preserve"> exactly the </w:t>
      </w:r>
      <w:r w:rsidR="00E53772">
        <w:rPr>
          <w:rFonts w:ascii="Arial" w:hAnsi="Arial" w:cs="Arial"/>
          <w:sz w:val="20"/>
        </w:rPr>
        <w:t>curriculum</w:t>
      </w:r>
      <w:r>
        <w:rPr>
          <w:rFonts w:ascii="Arial" w:hAnsi="Arial" w:cs="Arial"/>
          <w:sz w:val="20"/>
        </w:rPr>
        <w:t xml:space="preserve"> proposed </w:t>
      </w:r>
      <w:r w:rsidR="00E53772">
        <w:rPr>
          <w:rFonts w:ascii="Arial" w:hAnsi="Arial" w:cs="Arial"/>
          <w:sz w:val="20"/>
        </w:rPr>
        <w:t xml:space="preserve">for the </w:t>
      </w:r>
      <w:r>
        <w:rPr>
          <w:rFonts w:ascii="Arial" w:hAnsi="Arial" w:cs="Arial"/>
          <w:sz w:val="20"/>
        </w:rPr>
        <w:t>CC, CTE Instruction program.</w:t>
      </w:r>
    </w:p>
    <w:p w:rsidR="00B8292A" w:rsidRDefault="00E53772" w:rsidP="00B8292A">
      <w:pPr>
        <w:pStyle w:val="ListParagraph"/>
        <w:numPr>
          <w:ilvl w:val="4"/>
          <w:numId w:val="21"/>
        </w:numPr>
        <w:rPr>
          <w:rFonts w:ascii="Arial" w:hAnsi="Arial" w:cs="Arial"/>
          <w:sz w:val="20"/>
        </w:rPr>
      </w:pPr>
      <w:r>
        <w:rPr>
          <w:rFonts w:ascii="Arial" w:hAnsi="Arial" w:cs="Arial"/>
          <w:sz w:val="20"/>
        </w:rPr>
        <w:t>This potential new certificate will provide st</w:t>
      </w:r>
      <w:r w:rsidR="00B8292A">
        <w:rPr>
          <w:rFonts w:ascii="Arial" w:hAnsi="Arial" w:cs="Arial"/>
          <w:sz w:val="20"/>
        </w:rPr>
        <w:t>udents</w:t>
      </w:r>
      <w:r>
        <w:rPr>
          <w:rFonts w:ascii="Arial" w:hAnsi="Arial" w:cs="Arial"/>
          <w:sz w:val="20"/>
        </w:rPr>
        <w:t xml:space="preserve"> with an </w:t>
      </w:r>
      <w:r w:rsidR="00B8292A">
        <w:rPr>
          <w:rFonts w:ascii="Arial" w:hAnsi="Arial" w:cs="Arial"/>
          <w:sz w:val="20"/>
        </w:rPr>
        <w:t>academic credential</w:t>
      </w:r>
      <w:r w:rsidR="00C25960">
        <w:rPr>
          <w:rFonts w:ascii="Arial" w:hAnsi="Arial" w:cs="Arial"/>
          <w:sz w:val="20"/>
        </w:rPr>
        <w:t xml:space="preserve"> in addition to a license</w:t>
      </w:r>
      <w:r>
        <w:rPr>
          <w:rFonts w:ascii="Arial" w:hAnsi="Arial" w:cs="Arial"/>
          <w:sz w:val="20"/>
        </w:rPr>
        <w:t xml:space="preserve">. It may also </w:t>
      </w:r>
      <w:r w:rsidR="00461A01">
        <w:rPr>
          <w:rFonts w:ascii="Arial" w:hAnsi="Arial" w:cs="Arial"/>
          <w:sz w:val="20"/>
        </w:rPr>
        <w:t xml:space="preserve">serve as a potential pathway </w:t>
      </w:r>
      <w:r w:rsidR="00A07D24">
        <w:rPr>
          <w:rFonts w:ascii="Arial" w:hAnsi="Arial" w:cs="Arial"/>
          <w:sz w:val="20"/>
        </w:rPr>
        <w:t>for</w:t>
      </w:r>
      <w:r w:rsidR="00461A01">
        <w:rPr>
          <w:rFonts w:ascii="Arial" w:hAnsi="Arial" w:cs="Arial"/>
          <w:sz w:val="20"/>
        </w:rPr>
        <w:t xml:space="preserve"> a Bachelor’s Degree</w:t>
      </w:r>
      <w:r>
        <w:rPr>
          <w:rFonts w:ascii="Arial" w:hAnsi="Arial" w:cs="Arial"/>
          <w:sz w:val="20"/>
        </w:rPr>
        <w:t>.</w:t>
      </w:r>
    </w:p>
    <w:p w:rsidR="000B7E0E" w:rsidRPr="000B7E0E" w:rsidRDefault="00B8292A" w:rsidP="000B7E0E">
      <w:pPr>
        <w:pStyle w:val="ListParagraph"/>
        <w:numPr>
          <w:ilvl w:val="4"/>
          <w:numId w:val="21"/>
        </w:numPr>
        <w:rPr>
          <w:rFonts w:ascii="Arial" w:hAnsi="Arial" w:cs="Arial"/>
          <w:sz w:val="20"/>
        </w:rPr>
      </w:pPr>
      <w:r>
        <w:rPr>
          <w:rFonts w:ascii="Arial" w:hAnsi="Arial" w:cs="Arial"/>
          <w:sz w:val="20"/>
        </w:rPr>
        <w:t xml:space="preserve">This certificate </w:t>
      </w:r>
      <w:r w:rsidR="00B50DE8">
        <w:rPr>
          <w:rFonts w:ascii="Arial" w:hAnsi="Arial" w:cs="Arial"/>
          <w:sz w:val="20"/>
        </w:rPr>
        <w:t>would</w:t>
      </w:r>
      <w:r>
        <w:rPr>
          <w:rFonts w:ascii="Arial" w:hAnsi="Arial" w:cs="Arial"/>
          <w:sz w:val="20"/>
        </w:rPr>
        <w:t xml:space="preserve"> help the department track completers</w:t>
      </w:r>
      <w:r w:rsidR="006E7CBE">
        <w:rPr>
          <w:rFonts w:ascii="Arial" w:hAnsi="Arial" w:cs="Arial"/>
          <w:sz w:val="20"/>
        </w:rPr>
        <w:t>.</w:t>
      </w:r>
    </w:p>
    <w:p w:rsidR="008B4E71" w:rsidRDefault="008B4E71" w:rsidP="008B4E71">
      <w:pPr>
        <w:pStyle w:val="ListParagraph"/>
        <w:numPr>
          <w:ilvl w:val="3"/>
          <w:numId w:val="21"/>
        </w:numPr>
        <w:rPr>
          <w:rFonts w:ascii="Arial" w:hAnsi="Arial" w:cs="Arial"/>
          <w:b/>
          <w:sz w:val="20"/>
        </w:rPr>
      </w:pPr>
      <w:r w:rsidRPr="008B4E71">
        <w:rPr>
          <w:rFonts w:ascii="Arial" w:hAnsi="Arial" w:cs="Arial"/>
          <w:b/>
          <w:sz w:val="20"/>
        </w:rPr>
        <w:t>Motion to approve, approved</w:t>
      </w:r>
      <w:r w:rsidR="00306854">
        <w:rPr>
          <w:rFonts w:ascii="Arial" w:hAnsi="Arial" w:cs="Arial"/>
          <w:b/>
          <w:sz w:val="20"/>
        </w:rPr>
        <w:t>. Approved for the 18-19 Academic Year</w:t>
      </w:r>
    </w:p>
    <w:p w:rsidR="004836E1" w:rsidRPr="004836E1" w:rsidRDefault="004836E1" w:rsidP="004836E1">
      <w:pPr>
        <w:rPr>
          <w:rFonts w:ascii="Arial" w:hAnsi="Arial" w:cs="Arial"/>
          <w:b/>
          <w:sz w:val="20"/>
        </w:rPr>
      </w:pPr>
    </w:p>
    <w:p w:rsidR="0098075B" w:rsidRDefault="0098075B" w:rsidP="004101DD">
      <w:pPr>
        <w:pStyle w:val="ListParagraph"/>
        <w:numPr>
          <w:ilvl w:val="0"/>
          <w:numId w:val="21"/>
        </w:numPr>
        <w:rPr>
          <w:rFonts w:ascii="Arial" w:hAnsi="Arial" w:cs="Arial"/>
          <w:b/>
          <w:sz w:val="20"/>
        </w:rPr>
      </w:pPr>
      <w:r>
        <w:rPr>
          <w:rFonts w:ascii="Arial" w:hAnsi="Arial" w:cs="Arial"/>
          <w:b/>
          <w:sz w:val="20"/>
        </w:rPr>
        <w:t>For the Good of the Order</w:t>
      </w:r>
    </w:p>
    <w:p w:rsidR="004101DD" w:rsidRDefault="004101DD" w:rsidP="0098075B">
      <w:pPr>
        <w:pStyle w:val="ListParagraph"/>
        <w:numPr>
          <w:ilvl w:val="1"/>
          <w:numId w:val="21"/>
        </w:numPr>
        <w:rPr>
          <w:rFonts w:ascii="Arial" w:hAnsi="Arial" w:cs="Arial"/>
          <w:b/>
          <w:sz w:val="20"/>
        </w:rPr>
      </w:pPr>
      <w:r>
        <w:rPr>
          <w:rFonts w:ascii="Arial" w:hAnsi="Arial" w:cs="Arial"/>
          <w:b/>
          <w:sz w:val="20"/>
        </w:rPr>
        <w:t>Low Cost Text</w:t>
      </w:r>
    </w:p>
    <w:p w:rsidR="004101DD" w:rsidRPr="004101DD" w:rsidRDefault="00C32705" w:rsidP="0098075B">
      <w:pPr>
        <w:pStyle w:val="ListParagraph"/>
        <w:numPr>
          <w:ilvl w:val="2"/>
          <w:numId w:val="21"/>
        </w:numPr>
        <w:rPr>
          <w:rFonts w:ascii="Arial" w:hAnsi="Arial" w:cs="Arial"/>
          <w:sz w:val="20"/>
        </w:rPr>
      </w:pPr>
      <w:r>
        <w:rPr>
          <w:rFonts w:ascii="Arial" w:hAnsi="Arial" w:cs="Arial"/>
          <w:sz w:val="20"/>
        </w:rPr>
        <w:t xml:space="preserve">Should a </w:t>
      </w:r>
      <w:r w:rsidR="00AB24B2">
        <w:rPr>
          <w:rFonts w:ascii="Arial" w:hAnsi="Arial" w:cs="Arial"/>
          <w:sz w:val="20"/>
        </w:rPr>
        <w:t>section</w:t>
      </w:r>
      <w:r>
        <w:rPr>
          <w:rFonts w:ascii="Arial" w:hAnsi="Arial" w:cs="Arial"/>
          <w:sz w:val="20"/>
        </w:rPr>
        <w:t xml:space="preserve"> regarding </w:t>
      </w:r>
      <w:r w:rsidR="004101DD" w:rsidRPr="004101DD">
        <w:rPr>
          <w:rFonts w:ascii="Arial" w:hAnsi="Arial" w:cs="Arial"/>
          <w:sz w:val="20"/>
        </w:rPr>
        <w:t xml:space="preserve">low-cost text </w:t>
      </w:r>
      <w:r>
        <w:rPr>
          <w:rFonts w:ascii="Arial" w:hAnsi="Arial" w:cs="Arial"/>
          <w:sz w:val="20"/>
        </w:rPr>
        <w:t>be added to the Online Submission System</w:t>
      </w:r>
      <w:r w:rsidR="00127F2B">
        <w:rPr>
          <w:rFonts w:ascii="Arial" w:hAnsi="Arial" w:cs="Arial"/>
          <w:sz w:val="20"/>
        </w:rPr>
        <w:t>?</w:t>
      </w:r>
    </w:p>
    <w:p w:rsidR="00C32705" w:rsidRDefault="0005258D" w:rsidP="0098075B">
      <w:pPr>
        <w:pStyle w:val="ListParagraph"/>
        <w:numPr>
          <w:ilvl w:val="2"/>
          <w:numId w:val="21"/>
        </w:numPr>
        <w:rPr>
          <w:rFonts w:ascii="Arial" w:hAnsi="Arial" w:cs="Arial"/>
          <w:sz w:val="20"/>
        </w:rPr>
      </w:pPr>
      <w:r>
        <w:rPr>
          <w:rFonts w:ascii="Arial" w:hAnsi="Arial" w:cs="Arial"/>
          <w:sz w:val="20"/>
        </w:rPr>
        <w:t xml:space="preserve">No: </w:t>
      </w:r>
      <w:r w:rsidR="00C32705">
        <w:rPr>
          <w:rFonts w:ascii="Arial" w:hAnsi="Arial" w:cs="Arial"/>
          <w:sz w:val="20"/>
        </w:rPr>
        <w:t xml:space="preserve">Outlines are </w:t>
      </w:r>
      <w:r w:rsidR="00B04EF0">
        <w:rPr>
          <w:rFonts w:ascii="Arial" w:hAnsi="Arial" w:cs="Arial"/>
          <w:sz w:val="20"/>
        </w:rPr>
        <w:t>created/</w:t>
      </w:r>
      <w:r w:rsidR="00C32705">
        <w:rPr>
          <w:rFonts w:ascii="Arial" w:hAnsi="Arial" w:cs="Arial"/>
          <w:sz w:val="20"/>
        </w:rPr>
        <w:t>approved at the course level</w:t>
      </w:r>
      <w:r>
        <w:rPr>
          <w:rFonts w:ascii="Arial" w:hAnsi="Arial" w:cs="Arial"/>
          <w:sz w:val="20"/>
        </w:rPr>
        <w:t>,</w:t>
      </w:r>
      <w:r w:rsidR="00C32705">
        <w:rPr>
          <w:rFonts w:ascii="Arial" w:hAnsi="Arial" w:cs="Arial"/>
          <w:sz w:val="20"/>
        </w:rPr>
        <w:t xml:space="preserve"> whereas texts are determined on the section level by instructors. At this time, a low-cost text section need not be added to course outlines in the Online Submission System.</w:t>
      </w:r>
    </w:p>
    <w:p w:rsidR="00273843" w:rsidRDefault="008F5623" w:rsidP="00273843">
      <w:pPr>
        <w:pStyle w:val="ListParagraph"/>
        <w:numPr>
          <w:ilvl w:val="1"/>
          <w:numId w:val="21"/>
        </w:numPr>
        <w:rPr>
          <w:rFonts w:ascii="Arial" w:hAnsi="Arial" w:cs="Arial"/>
          <w:b/>
          <w:sz w:val="20"/>
        </w:rPr>
      </w:pPr>
      <w:r>
        <w:rPr>
          <w:rFonts w:ascii="Arial" w:hAnsi="Arial" w:cs="Arial"/>
          <w:b/>
          <w:sz w:val="20"/>
        </w:rPr>
        <w:t>Guided Pathways</w:t>
      </w:r>
    </w:p>
    <w:p w:rsidR="00273843" w:rsidRPr="00273843" w:rsidRDefault="00273843" w:rsidP="00273843">
      <w:pPr>
        <w:pStyle w:val="ListParagraph"/>
        <w:numPr>
          <w:ilvl w:val="2"/>
          <w:numId w:val="21"/>
        </w:numPr>
        <w:rPr>
          <w:rFonts w:ascii="Arial" w:hAnsi="Arial" w:cs="Arial"/>
          <w:sz w:val="20"/>
        </w:rPr>
      </w:pPr>
      <w:r w:rsidRPr="00273843">
        <w:rPr>
          <w:rFonts w:ascii="Arial" w:hAnsi="Arial" w:cs="Arial"/>
          <w:sz w:val="20"/>
        </w:rPr>
        <w:t xml:space="preserve">The Committee requested an update on the Guided Pathways Plan and </w:t>
      </w:r>
      <w:r>
        <w:rPr>
          <w:rFonts w:ascii="Arial" w:hAnsi="Arial" w:cs="Arial"/>
          <w:sz w:val="20"/>
        </w:rPr>
        <w:t>information on how the Curriculum Committee fits into Guided Pathways</w:t>
      </w:r>
    </w:p>
    <w:p w:rsidR="007C369D" w:rsidRPr="00273843" w:rsidRDefault="008F5623" w:rsidP="0098075B">
      <w:pPr>
        <w:pStyle w:val="ListParagraph"/>
        <w:numPr>
          <w:ilvl w:val="3"/>
          <w:numId w:val="21"/>
        </w:numPr>
        <w:rPr>
          <w:rFonts w:ascii="Arial" w:hAnsi="Arial" w:cs="Arial"/>
          <w:b/>
          <w:sz w:val="20"/>
          <w:highlight w:val="yellow"/>
        </w:rPr>
      </w:pPr>
      <w:r w:rsidRPr="00273843">
        <w:rPr>
          <w:rFonts w:ascii="Arial" w:hAnsi="Arial" w:cs="Arial"/>
          <w:sz w:val="20"/>
          <w:highlight w:val="yellow"/>
        </w:rPr>
        <w:t xml:space="preserve">Lisa Reynolds is leading the </w:t>
      </w:r>
      <w:r w:rsidR="00273843" w:rsidRPr="00273843">
        <w:rPr>
          <w:rFonts w:ascii="Arial" w:hAnsi="Arial" w:cs="Arial"/>
          <w:sz w:val="20"/>
          <w:highlight w:val="yellow"/>
        </w:rPr>
        <w:t>c</w:t>
      </w:r>
      <w:r w:rsidRPr="00273843">
        <w:rPr>
          <w:rFonts w:ascii="Arial" w:hAnsi="Arial" w:cs="Arial"/>
          <w:sz w:val="20"/>
          <w:highlight w:val="yellow"/>
        </w:rPr>
        <w:t xml:space="preserve">urriculum-side of Guided Pathways. She </w:t>
      </w:r>
      <w:r w:rsidR="00273843" w:rsidRPr="00273843">
        <w:rPr>
          <w:rFonts w:ascii="Arial" w:hAnsi="Arial" w:cs="Arial"/>
          <w:sz w:val="20"/>
          <w:highlight w:val="yellow"/>
        </w:rPr>
        <w:t xml:space="preserve">and her team are still working, but </w:t>
      </w:r>
      <w:r w:rsidR="00846C80">
        <w:rPr>
          <w:rFonts w:ascii="Arial" w:hAnsi="Arial" w:cs="Arial"/>
          <w:sz w:val="20"/>
          <w:highlight w:val="yellow"/>
        </w:rPr>
        <w:t xml:space="preserve">she </w:t>
      </w:r>
      <w:r w:rsidR="00273843" w:rsidRPr="00273843">
        <w:rPr>
          <w:rFonts w:ascii="Arial" w:hAnsi="Arial" w:cs="Arial"/>
          <w:sz w:val="20"/>
          <w:highlight w:val="yellow"/>
        </w:rPr>
        <w:t>will talk about the general plan and areas in which they think Curriculum Committee will be impacted at the February 2</w:t>
      </w:r>
      <w:r w:rsidR="00273843" w:rsidRPr="00273843">
        <w:rPr>
          <w:rFonts w:ascii="Arial" w:hAnsi="Arial" w:cs="Arial"/>
          <w:sz w:val="20"/>
          <w:highlight w:val="yellow"/>
          <w:vertAlign w:val="superscript"/>
        </w:rPr>
        <w:t>nd</w:t>
      </w:r>
      <w:r w:rsidR="00273843" w:rsidRPr="00273843">
        <w:rPr>
          <w:rFonts w:ascii="Arial" w:hAnsi="Arial" w:cs="Arial"/>
          <w:sz w:val="20"/>
          <w:highlight w:val="yellow"/>
        </w:rPr>
        <w:t xml:space="preserve"> meeting.</w:t>
      </w: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AE5EFC">
            <w:pPr>
              <w:jc w:val="center"/>
              <w:rPr>
                <w:rFonts w:ascii="Arial" w:eastAsia="Arial Unicode MS" w:hAnsi="Arial" w:cs="Arial"/>
              </w:rPr>
            </w:pPr>
            <w:r>
              <w:rPr>
                <w:rFonts w:ascii="Arial" w:hAnsi="Arial" w:cs="Arial"/>
                <w:b/>
              </w:rPr>
              <w:t xml:space="preserve">Next Meeting: </w:t>
            </w:r>
            <w:r w:rsidR="00AE5EFC">
              <w:rPr>
                <w:rFonts w:ascii="Arial" w:hAnsi="Arial" w:cs="Arial"/>
                <w:b/>
              </w:rPr>
              <w:t>December 1</w:t>
            </w:r>
            <w:r>
              <w:rPr>
                <w:rFonts w:ascii="Arial" w:hAnsi="Arial" w:cs="Arial"/>
                <w:b/>
              </w:rPr>
              <w:t>, 2017 CC127 8-9:30 am</w:t>
            </w:r>
          </w:p>
        </w:tc>
      </w:tr>
    </w:tbl>
    <w:p w:rsidR="000F53C7" w:rsidRDefault="000F53C7" w:rsidP="000F53C7">
      <w:pPr>
        <w:rPr>
          <w:sz w:val="12"/>
        </w:rPr>
      </w:pPr>
    </w:p>
    <w:p w:rsidR="000F53C7" w:rsidRPr="000F53C7" w:rsidRDefault="000F53C7" w:rsidP="00167036">
      <w:pPr>
        <w:rPr>
          <w:rFonts w:ascii="Arial" w:hAnsi="Arial" w:cs="Arial"/>
          <w:sz w:val="20"/>
        </w:rPr>
      </w:pPr>
    </w:p>
    <w:p w:rsidR="008E3449" w:rsidRDefault="008E3449">
      <w:pPr>
        <w:spacing w:after="160" w:line="259" w:lineRule="auto"/>
        <w:rPr>
          <w:rFonts w:ascii="Arial" w:hAnsi="Arial" w:cs="Arial"/>
          <w:sz w:val="20"/>
        </w:rPr>
      </w:pPr>
      <w:r>
        <w:rPr>
          <w:rFonts w:ascii="Arial" w:hAnsi="Arial" w:cs="Arial"/>
          <w:sz w:val="20"/>
        </w:rPr>
        <w:br w:type="page"/>
      </w:r>
    </w:p>
    <w:p w:rsidR="00EA756D" w:rsidRPr="00E76E1D" w:rsidRDefault="00EA756D" w:rsidP="00EA756D">
      <w:pPr>
        <w:rPr>
          <w:rFonts w:ascii="Arial" w:hAnsi="Arial" w:cs="Arial"/>
          <w:b/>
        </w:rPr>
      </w:pPr>
      <w:r w:rsidRPr="00E76E1D">
        <w:rPr>
          <w:rFonts w:ascii="Arial" w:hAnsi="Arial" w:cs="Arial"/>
          <w:noProof/>
        </w:rPr>
        <w:lastRenderedPageBreak/>
        <mc:AlternateContent>
          <mc:Choice Requires="wpg">
            <w:drawing>
              <wp:anchor distT="0" distB="0" distL="114300" distR="114300" simplePos="0" relativeHeight="251661312" behindDoc="0" locked="0" layoutInCell="1" allowOverlap="1" wp14:anchorId="7DB4CFD4" wp14:editId="1C95F599">
                <wp:simplePos x="0" y="0"/>
                <wp:positionH relativeFrom="column">
                  <wp:posOffset>-58366</wp:posOffset>
                </wp:positionH>
                <wp:positionV relativeFrom="paragraph">
                  <wp:posOffset>-83793</wp:posOffset>
                </wp:positionV>
                <wp:extent cx="6765385" cy="819785"/>
                <wp:effectExtent l="0" t="0" r="0" b="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1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3" name="Group 2"/>
                        <wpg:cNvGrpSpPr>
                          <a:grpSpLocks/>
                        </wpg:cNvGrpSpPr>
                        <wpg:grpSpPr bwMode="auto">
                          <a:xfrm>
                            <a:off x="2638425" y="0"/>
                            <a:ext cx="4126960" cy="819785"/>
                            <a:chOff x="0" y="0"/>
                            <a:chExt cx="4126960" cy="819785"/>
                          </a:xfrm>
                        </wpg:grpSpPr>
                        <wps:wsp>
                          <wps:cNvPr id="14"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56D" w:rsidRPr="00013CC9" w:rsidRDefault="00EA756D" w:rsidP="00EA756D">
                                <w:pPr>
                                  <w:rPr>
                                    <w:rFonts w:ascii="Arial" w:hAnsi="Arial" w:cs="Arial"/>
                                    <w:b/>
                                  </w:rPr>
                                </w:pPr>
                                <w:r>
                                  <w:rPr>
                                    <w:rFonts w:ascii="Arial" w:hAnsi="Arial" w:cs="Arial"/>
                                    <w:b/>
                                  </w:rPr>
                                  <w:t>November 17</w:t>
                                </w:r>
                                <w:r w:rsidRPr="00FB5E38">
                                  <w:rPr>
                                    <w:rFonts w:ascii="Arial" w:hAnsi="Arial" w:cs="Arial"/>
                                    <w:b/>
                                  </w:rPr>
                                  <w:t>, 2017</w:t>
                                </w:r>
                                <w:r>
                                  <w:rPr>
                                    <w:rFonts w:ascii="Arial" w:hAnsi="Arial" w:cs="Arial"/>
                                  </w:rPr>
                                  <w:t xml:space="preserve"> (8-9:30am, CC127)</w:t>
                                </w:r>
                              </w:p>
                            </w:txbxContent>
                          </wps:txbx>
                          <wps:bodyPr rot="0" vert="horz" wrap="square" lIns="91440" tIns="45720" rIns="91440" bIns="45720" anchor="t" anchorCtr="0" upright="1">
                            <a:noAutofit/>
                          </wps:bodyPr>
                        </wps:wsp>
                        <wps:wsp>
                          <wps:cNvPr id="1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56D" w:rsidRPr="003768D1" w:rsidRDefault="00EA756D" w:rsidP="00EA756D">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B4CFD4" id="Group 4" o:spid="_x0000_s1031" style="position:absolute;margin-left:-4.6pt;margin-top:-6.6pt;width:532.7pt;height:64.55pt;z-index:251661312"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Cps1vTTBAAAY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 id="Picture 3" o:spid="_x0000_s1032" type="#_x0000_t75" style="position:absolute;top:190;width:59436;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QfbrDAAAA2wAAAA8AAABkcnMvZG93bnJldi54bWxET99rwjAQfhf8H8IJe9N0CkOqUcZQFMYY&#10;uk307WjOtrO5lCRr6/76RRD2dh/fz5svO1OJhpwvLSt4HCUgiDOrS84VfH6sh1MQPiBrrCyTgit5&#10;WC76vTmm2ra8o2YfchFD2KeooAihTqX0WUEG/cjWxJE7W2cwROhyqR22MdxUcpwkT9JgybGhwJpe&#10;Csou+x+j4Pt31b5e9fF90mzqr9ztDm98Oij1MOieZyACdeFffHdvdZw/htsv8Q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RB9usMAAADbAAAADwAAAAAAAAAAAAAAAACf&#10;AgAAZHJzL2Rvd25yZXYueG1sUEsFBgAAAAAEAAQA9wAAAI8DAAAAAA==&#10;">
                  <v:imagedata r:id="rId6" o:title=""/>
                  <v:path arrowok="t"/>
                </v:shape>
                <v:group id="Group 2" o:spid="_x0000_s1033" style="position:absolute;left:26384;width:41269;height:8197" coordsize="41269,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2" o:spid="_x0000_s1034" type="#_x0000_t202" style="position:absolute;left:216;top:3905;width:41053;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EA756D" w:rsidRPr="00013CC9" w:rsidRDefault="00EA756D" w:rsidP="00EA756D">
                          <w:pPr>
                            <w:rPr>
                              <w:rFonts w:ascii="Arial" w:hAnsi="Arial" w:cs="Arial"/>
                              <w:b/>
                            </w:rPr>
                          </w:pPr>
                          <w:r>
                            <w:rPr>
                              <w:rFonts w:ascii="Arial" w:hAnsi="Arial" w:cs="Arial"/>
                              <w:b/>
                            </w:rPr>
                            <w:t>November 17</w:t>
                          </w:r>
                          <w:r w:rsidRPr="00FB5E38">
                            <w:rPr>
                              <w:rFonts w:ascii="Arial" w:hAnsi="Arial" w:cs="Arial"/>
                              <w:b/>
                            </w:rPr>
                            <w:t>, 2017</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EA756D" w:rsidRPr="003768D1" w:rsidRDefault="00EA756D" w:rsidP="00EA756D">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EA756D" w:rsidRPr="00E76E1D" w:rsidRDefault="00EA756D" w:rsidP="00EA756D">
      <w:pPr>
        <w:tabs>
          <w:tab w:val="left" w:pos="720"/>
        </w:tabs>
        <w:rPr>
          <w:rFonts w:ascii="Arial" w:hAnsi="Arial" w:cs="Arial"/>
          <w:b/>
        </w:rPr>
      </w:pPr>
    </w:p>
    <w:p w:rsidR="00EA756D" w:rsidRPr="00E76E1D" w:rsidRDefault="00EA756D" w:rsidP="00EA756D">
      <w:pPr>
        <w:tabs>
          <w:tab w:val="left" w:pos="720"/>
        </w:tabs>
        <w:rPr>
          <w:rFonts w:ascii="Arial" w:hAnsi="Arial" w:cs="Arial"/>
          <w:b/>
        </w:rPr>
      </w:pPr>
    </w:p>
    <w:p w:rsidR="00EA756D" w:rsidRPr="00E76E1D" w:rsidRDefault="00EA756D" w:rsidP="00EA756D">
      <w:pPr>
        <w:tabs>
          <w:tab w:val="left" w:pos="720"/>
        </w:tabs>
        <w:rPr>
          <w:rFonts w:ascii="Arial" w:hAnsi="Arial" w:cs="Arial"/>
          <w:b/>
        </w:rPr>
      </w:pPr>
    </w:p>
    <w:p w:rsidR="00EA756D" w:rsidRPr="00E76E1D" w:rsidRDefault="00EA756D" w:rsidP="00EA756D">
      <w:pPr>
        <w:tabs>
          <w:tab w:val="left" w:pos="720"/>
        </w:tabs>
        <w:rPr>
          <w:rFonts w:ascii="Arial" w:hAnsi="Arial" w:cs="Arial"/>
          <w:b/>
        </w:rPr>
      </w:pPr>
      <w:r w:rsidRPr="00E76E1D">
        <w:rPr>
          <w:rFonts w:ascii="Arial" w:hAnsi="Arial" w:cs="Arial"/>
          <w:b/>
        </w:rPr>
        <w:t>1.  Course Title Change</w:t>
      </w:r>
    </w:p>
    <w:tbl>
      <w:tblPr>
        <w:tblpPr w:leftFromText="180" w:rightFromText="180" w:vertAnchor="text" w:tblpXSpec="center" w:tblpY="100"/>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6"/>
      </w:tblGrid>
      <w:tr w:rsidR="00EA756D" w:rsidRPr="00E76E1D" w:rsidTr="00A428ED">
        <w:trPr>
          <w:trHeight w:val="267"/>
        </w:trPr>
        <w:tc>
          <w:tcPr>
            <w:tcW w:w="1728" w:type="dxa"/>
            <w:shd w:val="clear" w:color="auto" w:fill="212C65"/>
            <w:vAlign w:val="bottom"/>
          </w:tcPr>
          <w:p w:rsidR="00EA756D" w:rsidRPr="00E76E1D" w:rsidRDefault="00EA756D" w:rsidP="00A428ED">
            <w:pPr>
              <w:rPr>
                <w:rFonts w:ascii="Arial" w:hAnsi="Arial" w:cs="Arial"/>
                <w:b/>
                <w:sz w:val="20"/>
                <w:szCs w:val="20"/>
              </w:rPr>
            </w:pPr>
            <w:r w:rsidRPr="00E76E1D">
              <w:rPr>
                <w:rFonts w:ascii="Arial" w:hAnsi="Arial" w:cs="Arial"/>
                <w:b/>
                <w:sz w:val="20"/>
                <w:szCs w:val="20"/>
              </w:rPr>
              <w:t>Course Number</w:t>
            </w:r>
          </w:p>
        </w:tc>
        <w:tc>
          <w:tcPr>
            <w:tcW w:w="4500" w:type="dxa"/>
            <w:shd w:val="clear" w:color="auto" w:fill="212C65"/>
            <w:vAlign w:val="bottom"/>
          </w:tcPr>
          <w:p w:rsidR="00EA756D" w:rsidRPr="00E76E1D" w:rsidRDefault="00EA756D" w:rsidP="00A428ED">
            <w:pPr>
              <w:rPr>
                <w:rFonts w:ascii="Arial" w:hAnsi="Arial" w:cs="Arial"/>
                <w:b/>
                <w:sz w:val="20"/>
                <w:szCs w:val="20"/>
              </w:rPr>
            </w:pPr>
            <w:r w:rsidRPr="00E76E1D">
              <w:rPr>
                <w:rFonts w:ascii="Arial" w:hAnsi="Arial" w:cs="Arial"/>
                <w:b/>
                <w:sz w:val="20"/>
                <w:szCs w:val="20"/>
              </w:rPr>
              <w:t>Former Title</w:t>
            </w:r>
          </w:p>
        </w:tc>
        <w:tc>
          <w:tcPr>
            <w:tcW w:w="3236" w:type="dxa"/>
            <w:shd w:val="clear" w:color="auto" w:fill="212C65"/>
            <w:vAlign w:val="bottom"/>
          </w:tcPr>
          <w:p w:rsidR="00EA756D" w:rsidRPr="00E76E1D" w:rsidRDefault="00EA756D" w:rsidP="00A428ED">
            <w:pPr>
              <w:rPr>
                <w:rFonts w:ascii="Arial" w:hAnsi="Arial" w:cs="Arial"/>
                <w:b/>
                <w:sz w:val="20"/>
                <w:szCs w:val="20"/>
              </w:rPr>
            </w:pPr>
            <w:r w:rsidRPr="00E76E1D">
              <w:rPr>
                <w:rFonts w:ascii="Arial" w:hAnsi="Arial" w:cs="Arial"/>
                <w:b/>
                <w:sz w:val="20"/>
                <w:szCs w:val="20"/>
              </w:rPr>
              <w:t>New Title</w:t>
            </w:r>
          </w:p>
        </w:tc>
      </w:tr>
      <w:tr w:rsidR="00EA756D" w:rsidRPr="00E76E1D" w:rsidTr="00A428ED">
        <w:trPr>
          <w:trHeight w:val="267"/>
        </w:trPr>
        <w:tc>
          <w:tcPr>
            <w:tcW w:w="1728" w:type="dxa"/>
            <w:shd w:val="clear" w:color="auto" w:fill="auto"/>
            <w:vAlign w:val="center"/>
          </w:tcPr>
          <w:p w:rsidR="00EA756D" w:rsidRPr="00E64FDA" w:rsidRDefault="00EA756D" w:rsidP="00A428ED">
            <w:pPr>
              <w:rPr>
                <w:rFonts w:ascii="Arial" w:hAnsi="Arial" w:cs="Arial"/>
                <w:strike/>
                <w:sz w:val="20"/>
                <w:szCs w:val="20"/>
              </w:rPr>
            </w:pPr>
            <w:r w:rsidRPr="00E64FDA">
              <w:rPr>
                <w:rFonts w:ascii="Arial" w:hAnsi="Arial" w:cs="Arial"/>
                <w:strike/>
                <w:sz w:val="20"/>
                <w:szCs w:val="20"/>
              </w:rPr>
              <w:t>FRP-280</w:t>
            </w:r>
          </w:p>
        </w:tc>
        <w:tc>
          <w:tcPr>
            <w:tcW w:w="4500" w:type="dxa"/>
            <w:shd w:val="clear" w:color="auto" w:fill="auto"/>
            <w:vAlign w:val="center"/>
          </w:tcPr>
          <w:p w:rsidR="00EA756D" w:rsidRPr="00E64FDA" w:rsidRDefault="00EA756D" w:rsidP="00A428ED">
            <w:pPr>
              <w:rPr>
                <w:rFonts w:ascii="Arial" w:hAnsi="Arial" w:cs="Arial"/>
                <w:strike/>
                <w:sz w:val="20"/>
                <w:szCs w:val="20"/>
              </w:rPr>
            </w:pPr>
            <w:r w:rsidRPr="00E64FDA">
              <w:rPr>
                <w:rFonts w:ascii="Arial" w:hAnsi="Arial" w:cs="Arial"/>
                <w:strike/>
                <w:sz w:val="20"/>
                <w:szCs w:val="20"/>
              </w:rPr>
              <w:t>Wildland Fire/Advanced CWE</w:t>
            </w:r>
          </w:p>
        </w:tc>
        <w:tc>
          <w:tcPr>
            <w:tcW w:w="3236" w:type="dxa"/>
            <w:shd w:val="clear" w:color="auto" w:fill="auto"/>
            <w:vAlign w:val="center"/>
          </w:tcPr>
          <w:p w:rsidR="00EA756D" w:rsidRPr="00E64FDA" w:rsidRDefault="00EA756D" w:rsidP="00A428ED">
            <w:pPr>
              <w:rPr>
                <w:rFonts w:ascii="Arial" w:hAnsi="Arial" w:cs="Arial"/>
                <w:strike/>
                <w:sz w:val="20"/>
                <w:szCs w:val="20"/>
              </w:rPr>
            </w:pPr>
            <w:r w:rsidRPr="00E64FDA">
              <w:rPr>
                <w:rFonts w:ascii="Arial" w:hAnsi="Arial" w:cs="Arial"/>
                <w:strike/>
                <w:sz w:val="20"/>
                <w:szCs w:val="20"/>
              </w:rPr>
              <w:t>Wildland Fire CWE</w:t>
            </w:r>
          </w:p>
        </w:tc>
      </w:tr>
      <w:tr w:rsidR="00EA756D" w:rsidRPr="00E76E1D" w:rsidTr="00A428ED">
        <w:trPr>
          <w:trHeight w:val="267"/>
        </w:trPr>
        <w:tc>
          <w:tcPr>
            <w:tcW w:w="1728" w:type="dxa"/>
            <w:shd w:val="clear" w:color="auto" w:fill="auto"/>
            <w:vAlign w:val="center"/>
          </w:tcPr>
          <w:p w:rsidR="00EA756D" w:rsidRPr="008A1315" w:rsidRDefault="00EA756D" w:rsidP="00A428ED">
            <w:pPr>
              <w:rPr>
                <w:rFonts w:ascii="Arial" w:hAnsi="Arial" w:cs="Arial"/>
                <w:sz w:val="20"/>
                <w:szCs w:val="20"/>
              </w:rPr>
            </w:pPr>
            <w:r>
              <w:rPr>
                <w:rFonts w:ascii="Arial" w:hAnsi="Arial" w:cs="Arial"/>
                <w:sz w:val="20"/>
                <w:szCs w:val="20"/>
              </w:rPr>
              <w:t>NUR-101</w:t>
            </w:r>
          </w:p>
        </w:tc>
        <w:tc>
          <w:tcPr>
            <w:tcW w:w="4500" w:type="dxa"/>
            <w:shd w:val="clear" w:color="auto" w:fill="auto"/>
            <w:vAlign w:val="center"/>
          </w:tcPr>
          <w:p w:rsidR="00EA756D" w:rsidRPr="008A1315" w:rsidRDefault="00EA756D" w:rsidP="00A428ED">
            <w:pPr>
              <w:rPr>
                <w:rFonts w:ascii="Arial" w:hAnsi="Arial" w:cs="Arial"/>
                <w:sz w:val="20"/>
                <w:szCs w:val="20"/>
              </w:rPr>
            </w:pPr>
            <w:r w:rsidRPr="004C3B80">
              <w:rPr>
                <w:rFonts w:ascii="Arial" w:hAnsi="Arial" w:cs="Arial"/>
                <w:sz w:val="20"/>
                <w:szCs w:val="20"/>
              </w:rPr>
              <w:t>Certified Nursing Assistant 2 Acute Care</w:t>
            </w:r>
          </w:p>
        </w:tc>
        <w:tc>
          <w:tcPr>
            <w:tcW w:w="3236" w:type="dxa"/>
            <w:shd w:val="clear" w:color="auto" w:fill="auto"/>
            <w:vAlign w:val="center"/>
          </w:tcPr>
          <w:p w:rsidR="00EA756D" w:rsidRDefault="00EA756D" w:rsidP="00A428ED">
            <w:pPr>
              <w:rPr>
                <w:rFonts w:ascii="Arial" w:hAnsi="Arial" w:cs="Arial"/>
                <w:sz w:val="20"/>
                <w:szCs w:val="20"/>
              </w:rPr>
            </w:pPr>
            <w:r>
              <w:rPr>
                <w:rFonts w:ascii="Arial" w:hAnsi="Arial" w:cs="Arial"/>
                <w:sz w:val="20"/>
                <w:szCs w:val="20"/>
              </w:rPr>
              <w:t>Certified Nursing Assistant II</w:t>
            </w:r>
          </w:p>
        </w:tc>
      </w:tr>
    </w:tbl>
    <w:p w:rsidR="00EA756D" w:rsidRPr="00E76E1D" w:rsidRDefault="00EA756D" w:rsidP="00EA756D">
      <w:pPr>
        <w:tabs>
          <w:tab w:val="left" w:pos="720"/>
        </w:tabs>
        <w:rPr>
          <w:rFonts w:ascii="Arial" w:hAnsi="Arial" w:cs="Arial"/>
          <w:b/>
        </w:rPr>
      </w:pPr>
    </w:p>
    <w:p w:rsidR="00EA756D" w:rsidRPr="00E76E1D" w:rsidRDefault="00EA756D" w:rsidP="00EA756D">
      <w:pPr>
        <w:tabs>
          <w:tab w:val="left" w:pos="720"/>
        </w:tabs>
        <w:rPr>
          <w:rFonts w:ascii="Arial" w:hAnsi="Arial" w:cs="Arial"/>
          <w:b/>
        </w:rPr>
      </w:pPr>
      <w:r w:rsidRPr="00E76E1D">
        <w:rPr>
          <w:rFonts w:ascii="Arial" w:hAnsi="Arial" w:cs="Arial"/>
          <w:b/>
        </w:rPr>
        <w:t>2. Course Hours Change</w:t>
      </w:r>
    </w:p>
    <w:tbl>
      <w:tblPr>
        <w:tblpPr w:leftFromText="180" w:rightFromText="180" w:vertAnchor="text" w:horzAnchor="margin" w:tblpXSpec="center" w:tblpY="131"/>
        <w:tblW w:w="94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2"/>
      </w:tblGrid>
      <w:tr w:rsidR="00EA756D" w:rsidRPr="00E76E1D" w:rsidTr="00A428ED">
        <w:trPr>
          <w:trHeight w:hRule="exact" w:val="274"/>
        </w:trPr>
        <w:tc>
          <w:tcPr>
            <w:tcW w:w="1728" w:type="dxa"/>
            <w:shd w:val="clear" w:color="auto" w:fill="212C65"/>
            <w:vAlign w:val="bottom"/>
          </w:tcPr>
          <w:p w:rsidR="00EA756D" w:rsidRPr="00E76E1D" w:rsidRDefault="00EA756D" w:rsidP="00A428ED">
            <w:pPr>
              <w:rPr>
                <w:rFonts w:ascii="Arial" w:hAnsi="Arial" w:cs="Arial"/>
                <w:b/>
                <w:sz w:val="20"/>
                <w:szCs w:val="20"/>
              </w:rPr>
            </w:pPr>
            <w:r w:rsidRPr="00E76E1D">
              <w:rPr>
                <w:rFonts w:ascii="Arial" w:hAnsi="Arial" w:cs="Arial"/>
                <w:b/>
                <w:sz w:val="20"/>
                <w:szCs w:val="20"/>
              </w:rPr>
              <w:t>Course Number</w:t>
            </w:r>
          </w:p>
        </w:tc>
        <w:tc>
          <w:tcPr>
            <w:tcW w:w="4500" w:type="dxa"/>
            <w:shd w:val="clear" w:color="auto" w:fill="212C65"/>
            <w:vAlign w:val="bottom"/>
          </w:tcPr>
          <w:p w:rsidR="00EA756D" w:rsidRPr="00E76E1D" w:rsidRDefault="00EA756D" w:rsidP="00A428ED">
            <w:pPr>
              <w:rPr>
                <w:rFonts w:ascii="Arial" w:hAnsi="Arial" w:cs="Arial"/>
                <w:b/>
                <w:sz w:val="20"/>
                <w:szCs w:val="20"/>
              </w:rPr>
            </w:pPr>
            <w:r w:rsidRPr="00E76E1D">
              <w:rPr>
                <w:rFonts w:ascii="Arial" w:hAnsi="Arial" w:cs="Arial"/>
                <w:b/>
                <w:sz w:val="20"/>
                <w:szCs w:val="20"/>
              </w:rPr>
              <w:t>Title</w:t>
            </w:r>
          </w:p>
        </w:tc>
        <w:tc>
          <w:tcPr>
            <w:tcW w:w="3232" w:type="dxa"/>
            <w:shd w:val="clear" w:color="auto" w:fill="212C65"/>
            <w:vAlign w:val="bottom"/>
          </w:tcPr>
          <w:p w:rsidR="00EA756D" w:rsidRPr="00E76E1D" w:rsidRDefault="00EA756D" w:rsidP="00A428ED">
            <w:pPr>
              <w:rPr>
                <w:rFonts w:ascii="Arial" w:hAnsi="Arial" w:cs="Arial"/>
                <w:b/>
                <w:sz w:val="20"/>
                <w:szCs w:val="20"/>
              </w:rPr>
            </w:pPr>
            <w:r w:rsidRPr="00E76E1D">
              <w:rPr>
                <w:rFonts w:ascii="Arial" w:hAnsi="Arial" w:cs="Arial"/>
                <w:b/>
                <w:sz w:val="20"/>
                <w:szCs w:val="20"/>
              </w:rPr>
              <w:t>Change</w:t>
            </w:r>
          </w:p>
        </w:tc>
      </w:tr>
      <w:tr w:rsidR="00EA756D" w:rsidRPr="00E76E1D" w:rsidTr="00A428ED">
        <w:trPr>
          <w:trHeight w:hRule="exact" w:val="265"/>
        </w:trPr>
        <w:tc>
          <w:tcPr>
            <w:tcW w:w="1728" w:type="dxa"/>
          </w:tcPr>
          <w:p w:rsidR="00EA756D" w:rsidRPr="00E76E1D" w:rsidRDefault="00EA756D" w:rsidP="00A428ED">
            <w:pPr>
              <w:rPr>
                <w:rFonts w:ascii="Arial" w:hAnsi="Arial" w:cs="Arial"/>
                <w:sz w:val="20"/>
              </w:rPr>
            </w:pPr>
            <w:r>
              <w:rPr>
                <w:rFonts w:ascii="Arial" w:hAnsi="Arial" w:cs="Arial"/>
                <w:sz w:val="20"/>
              </w:rPr>
              <w:t>FRP-130</w:t>
            </w:r>
          </w:p>
        </w:tc>
        <w:tc>
          <w:tcPr>
            <w:tcW w:w="4500" w:type="dxa"/>
            <w:vAlign w:val="center"/>
          </w:tcPr>
          <w:p w:rsidR="00EA756D" w:rsidRPr="007232BB" w:rsidRDefault="00EA756D" w:rsidP="00A428ED">
            <w:pPr>
              <w:rPr>
                <w:rFonts w:ascii="Arial" w:hAnsi="Arial" w:cs="Arial"/>
                <w:sz w:val="20"/>
                <w:szCs w:val="20"/>
              </w:rPr>
            </w:pPr>
            <w:r>
              <w:rPr>
                <w:rFonts w:ascii="Arial" w:hAnsi="Arial" w:cs="Arial"/>
                <w:sz w:val="20"/>
                <w:szCs w:val="20"/>
              </w:rPr>
              <w:t>Introduction to Wildland Firefighting (S-130…)</w:t>
            </w:r>
          </w:p>
        </w:tc>
        <w:tc>
          <w:tcPr>
            <w:tcW w:w="3232" w:type="dxa"/>
            <w:vAlign w:val="bottom"/>
          </w:tcPr>
          <w:p w:rsidR="00EA756D" w:rsidRPr="00E76E1D" w:rsidRDefault="00EA756D" w:rsidP="00A428ED">
            <w:pPr>
              <w:rPr>
                <w:rFonts w:ascii="Arial" w:hAnsi="Arial" w:cs="Arial"/>
                <w:sz w:val="20"/>
                <w:szCs w:val="20"/>
              </w:rPr>
            </w:pPr>
            <w:r>
              <w:rPr>
                <w:rFonts w:ascii="Arial" w:hAnsi="Arial" w:cs="Arial"/>
                <w:sz w:val="20"/>
                <w:szCs w:val="20"/>
              </w:rPr>
              <w:t>44 LE/LA; 2 credits</w:t>
            </w:r>
          </w:p>
        </w:tc>
      </w:tr>
      <w:tr w:rsidR="00EA756D" w:rsidRPr="00E76E1D" w:rsidTr="00A428ED">
        <w:trPr>
          <w:trHeight w:hRule="exact" w:val="265"/>
        </w:trPr>
        <w:tc>
          <w:tcPr>
            <w:tcW w:w="1728" w:type="dxa"/>
          </w:tcPr>
          <w:p w:rsidR="00EA756D" w:rsidRPr="00E64FDA" w:rsidRDefault="00EA756D" w:rsidP="00A428ED">
            <w:pPr>
              <w:rPr>
                <w:rFonts w:ascii="Arial" w:hAnsi="Arial" w:cs="Arial"/>
                <w:strike/>
                <w:sz w:val="20"/>
              </w:rPr>
            </w:pPr>
            <w:r w:rsidRPr="00E64FDA">
              <w:rPr>
                <w:rFonts w:ascii="Arial" w:hAnsi="Arial" w:cs="Arial"/>
                <w:strike/>
                <w:sz w:val="20"/>
              </w:rPr>
              <w:t>FRP-280</w:t>
            </w:r>
          </w:p>
        </w:tc>
        <w:tc>
          <w:tcPr>
            <w:tcW w:w="4500" w:type="dxa"/>
            <w:vAlign w:val="center"/>
          </w:tcPr>
          <w:p w:rsidR="00EA756D" w:rsidRPr="00E64FDA" w:rsidRDefault="00EA756D" w:rsidP="00A428ED">
            <w:pPr>
              <w:rPr>
                <w:rFonts w:ascii="Arial" w:hAnsi="Arial" w:cs="Arial"/>
                <w:strike/>
                <w:sz w:val="20"/>
                <w:szCs w:val="20"/>
              </w:rPr>
            </w:pPr>
            <w:r w:rsidRPr="00E64FDA">
              <w:rPr>
                <w:rFonts w:ascii="Arial" w:hAnsi="Arial" w:cs="Arial"/>
                <w:strike/>
                <w:sz w:val="20"/>
                <w:szCs w:val="20"/>
              </w:rPr>
              <w:t>Wildland Fire CWE</w:t>
            </w:r>
          </w:p>
        </w:tc>
        <w:tc>
          <w:tcPr>
            <w:tcW w:w="3232" w:type="dxa"/>
            <w:vAlign w:val="bottom"/>
          </w:tcPr>
          <w:p w:rsidR="00EA756D" w:rsidRPr="00E64FDA" w:rsidRDefault="00EA756D" w:rsidP="00A428ED">
            <w:pPr>
              <w:rPr>
                <w:rFonts w:ascii="Arial" w:hAnsi="Arial" w:cs="Arial"/>
                <w:strike/>
                <w:sz w:val="20"/>
                <w:szCs w:val="20"/>
              </w:rPr>
            </w:pPr>
            <w:r w:rsidRPr="00E64FDA">
              <w:rPr>
                <w:rFonts w:ascii="Arial" w:hAnsi="Arial" w:cs="Arial"/>
                <w:strike/>
                <w:sz w:val="20"/>
                <w:szCs w:val="20"/>
              </w:rPr>
              <w:t>108 LAB, 3 credits</w:t>
            </w:r>
          </w:p>
        </w:tc>
      </w:tr>
      <w:tr w:rsidR="00EA756D" w:rsidRPr="00E76E1D" w:rsidTr="00A428ED">
        <w:trPr>
          <w:trHeight w:hRule="exact" w:val="265"/>
        </w:trPr>
        <w:tc>
          <w:tcPr>
            <w:tcW w:w="1728" w:type="dxa"/>
          </w:tcPr>
          <w:p w:rsidR="00EA756D" w:rsidRDefault="00EA756D" w:rsidP="00A428ED">
            <w:pPr>
              <w:rPr>
                <w:rFonts w:ascii="Arial" w:hAnsi="Arial" w:cs="Arial"/>
                <w:sz w:val="20"/>
              </w:rPr>
            </w:pPr>
            <w:r>
              <w:rPr>
                <w:rFonts w:ascii="Arial" w:hAnsi="Arial" w:cs="Arial"/>
                <w:sz w:val="20"/>
              </w:rPr>
              <w:t>HD-221</w:t>
            </w:r>
          </w:p>
        </w:tc>
        <w:tc>
          <w:tcPr>
            <w:tcW w:w="4500" w:type="dxa"/>
            <w:vAlign w:val="center"/>
          </w:tcPr>
          <w:p w:rsidR="00EA756D" w:rsidRDefault="00EA756D" w:rsidP="00A428ED">
            <w:pPr>
              <w:rPr>
                <w:rFonts w:ascii="Arial" w:hAnsi="Arial" w:cs="Arial"/>
                <w:sz w:val="20"/>
                <w:szCs w:val="20"/>
              </w:rPr>
            </w:pPr>
            <w:r>
              <w:rPr>
                <w:rFonts w:ascii="Arial" w:hAnsi="Arial" w:cs="Arial"/>
                <w:sz w:val="20"/>
                <w:szCs w:val="20"/>
              </w:rPr>
              <w:t>Leadership: Group Dynamics</w:t>
            </w:r>
          </w:p>
        </w:tc>
        <w:tc>
          <w:tcPr>
            <w:tcW w:w="3232" w:type="dxa"/>
            <w:vAlign w:val="bottom"/>
          </w:tcPr>
          <w:p w:rsidR="00EA756D" w:rsidRDefault="00EA756D" w:rsidP="00A428ED">
            <w:pPr>
              <w:rPr>
                <w:rFonts w:ascii="Arial" w:hAnsi="Arial" w:cs="Arial"/>
                <w:sz w:val="20"/>
                <w:szCs w:val="20"/>
              </w:rPr>
            </w:pPr>
            <w:r>
              <w:rPr>
                <w:rFonts w:ascii="Arial" w:hAnsi="Arial" w:cs="Arial"/>
                <w:sz w:val="20"/>
                <w:szCs w:val="20"/>
              </w:rPr>
              <w:t>22 LECT</w:t>
            </w:r>
          </w:p>
        </w:tc>
      </w:tr>
      <w:tr w:rsidR="00EA756D" w:rsidRPr="00E76E1D" w:rsidTr="00A428ED">
        <w:trPr>
          <w:trHeight w:hRule="exact" w:val="265"/>
        </w:trPr>
        <w:tc>
          <w:tcPr>
            <w:tcW w:w="1728" w:type="dxa"/>
          </w:tcPr>
          <w:p w:rsidR="00EA756D" w:rsidRDefault="00EA756D" w:rsidP="00A428ED">
            <w:pPr>
              <w:rPr>
                <w:rFonts w:ascii="Arial" w:hAnsi="Arial" w:cs="Arial"/>
                <w:sz w:val="20"/>
              </w:rPr>
            </w:pPr>
            <w:r>
              <w:rPr>
                <w:rFonts w:ascii="Arial" w:hAnsi="Arial" w:cs="Arial"/>
                <w:sz w:val="20"/>
              </w:rPr>
              <w:t>NUR-101</w:t>
            </w:r>
          </w:p>
        </w:tc>
        <w:tc>
          <w:tcPr>
            <w:tcW w:w="4500" w:type="dxa"/>
            <w:vAlign w:val="center"/>
          </w:tcPr>
          <w:p w:rsidR="00EA756D" w:rsidRDefault="00EA756D" w:rsidP="00A428ED">
            <w:pPr>
              <w:rPr>
                <w:rFonts w:ascii="Arial" w:hAnsi="Arial" w:cs="Arial"/>
                <w:sz w:val="20"/>
                <w:szCs w:val="20"/>
              </w:rPr>
            </w:pPr>
            <w:r>
              <w:rPr>
                <w:rFonts w:ascii="Arial" w:hAnsi="Arial" w:cs="Arial"/>
                <w:sz w:val="20"/>
                <w:szCs w:val="20"/>
              </w:rPr>
              <w:t>Certified Nursing Assistant II</w:t>
            </w:r>
          </w:p>
        </w:tc>
        <w:tc>
          <w:tcPr>
            <w:tcW w:w="3232" w:type="dxa"/>
            <w:vAlign w:val="bottom"/>
          </w:tcPr>
          <w:p w:rsidR="00EA756D" w:rsidRDefault="00EA756D" w:rsidP="00A428ED">
            <w:pPr>
              <w:rPr>
                <w:rFonts w:ascii="Arial" w:hAnsi="Arial" w:cs="Arial"/>
                <w:sz w:val="20"/>
                <w:szCs w:val="20"/>
              </w:rPr>
            </w:pPr>
            <w:r>
              <w:rPr>
                <w:rFonts w:ascii="Arial" w:hAnsi="Arial" w:cs="Arial"/>
                <w:sz w:val="20"/>
                <w:szCs w:val="20"/>
              </w:rPr>
              <w:t>24 LECT, 64 LAB; 4 credits</w:t>
            </w:r>
          </w:p>
        </w:tc>
      </w:tr>
    </w:tbl>
    <w:p w:rsidR="00EA756D" w:rsidRPr="00E76E1D" w:rsidRDefault="00EA756D" w:rsidP="00EA756D">
      <w:pPr>
        <w:tabs>
          <w:tab w:val="left" w:pos="720"/>
        </w:tabs>
        <w:rPr>
          <w:rFonts w:ascii="Arial" w:hAnsi="Arial" w:cs="Arial"/>
          <w:b/>
        </w:rPr>
      </w:pPr>
    </w:p>
    <w:p w:rsidR="00EA756D" w:rsidRPr="00E76E1D" w:rsidRDefault="00EA756D" w:rsidP="00EA756D">
      <w:pPr>
        <w:tabs>
          <w:tab w:val="left" w:pos="720"/>
        </w:tabs>
        <w:rPr>
          <w:rFonts w:ascii="Arial" w:hAnsi="Arial" w:cs="Arial"/>
          <w:b/>
        </w:rPr>
      </w:pPr>
      <w:r w:rsidRPr="00E76E1D">
        <w:rPr>
          <w:rFonts w:ascii="Arial" w:hAnsi="Arial" w:cs="Arial"/>
          <w:b/>
        </w:rPr>
        <w:t>3. Course Number Change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22"/>
      </w:tblGrid>
      <w:tr w:rsidR="00EA756D" w:rsidRPr="00E76E1D" w:rsidTr="00A428ED">
        <w:trPr>
          <w:trHeight w:hRule="exact" w:val="283"/>
        </w:trPr>
        <w:tc>
          <w:tcPr>
            <w:tcW w:w="1728" w:type="dxa"/>
            <w:shd w:val="clear" w:color="auto" w:fill="212C65"/>
            <w:vAlign w:val="bottom"/>
          </w:tcPr>
          <w:p w:rsidR="00EA756D" w:rsidRPr="00E76E1D" w:rsidRDefault="00EA756D" w:rsidP="00A428ED">
            <w:pPr>
              <w:rPr>
                <w:rFonts w:ascii="Arial" w:hAnsi="Arial" w:cs="Arial"/>
                <w:b/>
                <w:sz w:val="20"/>
                <w:szCs w:val="20"/>
              </w:rPr>
            </w:pPr>
            <w:r w:rsidRPr="00E76E1D">
              <w:rPr>
                <w:rFonts w:ascii="Arial" w:hAnsi="Arial" w:cs="Arial"/>
                <w:b/>
                <w:sz w:val="20"/>
                <w:szCs w:val="20"/>
              </w:rPr>
              <w:t>Course Number</w:t>
            </w:r>
          </w:p>
        </w:tc>
        <w:tc>
          <w:tcPr>
            <w:tcW w:w="4500" w:type="dxa"/>
            <w:shd w:val="clear" w:color="auto" w:fill="212C65"/>
            <w:vAlign w:val="bottom"/>
          </w:tcPr>
          <w:p w:rsidR="00EA756D" w:rsidRPr="00E76E1D" w:rsidRDefault="00EA756D" w:rsidP="00A428ED">
            <w:pPr>
              <w:rPr>
                <w:rFonts w:ascii="Arial" w:hAnsi="Arial" w:cs="Arial"/>
                <w:b/>
                <w:sz w:val="20"/>
                <w:szCs w:val="20"/>
              </w:rPr>
            </w:pPr>
            <w:r w:rsidRPr="00E76E1D">
              <w:rPr>
                <w:rFonts w:ascii="Arial" w:hAnsi="Arial" w:cs="Arial"/>
                <w:b/>
                <w:sz w:val="20"/>
                <w:szCs w:val="20"/>
              </w:rPr>
              <w:t>Title</w:t>
            </w:r>
          </w:p>
        </w:tc>
        <w:tc>
          <w:tcPr>
            <w:tcW w:w="3222" w:type="dxa"/>
            <w:shd w:val="clear" w:color="auto" w:fill="212C65"/>
            <w:vAlign w:val="bottom"/>
          </w:tcPr>
          <w:p w:rsidR="00EA756D" w:rsidRPr="00E76E1D" w:rsidRDefault="00EA756D" w:rsidP="00A428ED">
            <w:pPr>
              <w:rPr>
                <w:rFonts w:ascii="Arial" w:hAnsi="Arial" w:cs="Arial"/>
                <w:b/>
                <w:sz w:val="20"/>
                <w:szCs w:val="20"/>
              </w:rPr>
            </w:pPr>
            <w:r w:rsidRPr="00E76E1D">
              <w:rPr>
                <w:rFonts w:ascii="Arial" w:hAnsi="Arial" w:cs="Arial"/>
                <w:b/>
                <w:sz w:val="20"/>
                <w:szCs w:val="20"/>
              </w:rPr>
              <w:t>New Course Number</w:t>
            </w:r>
          </w:p>
        </w:tc>
      </w:tr>
      <w:tr w:rsidR="00EA756D" w:rsidRPr="00E76E1D" w:rsidTr="00A428ED">
        <w:trPr>
          <w:trHeight w:hRule="exact" w:val="274"/>
        </w:trPr>
        <w:tc>
          <w:tcPr>
            <w:tcW w:w="1728" w:type="dxa"/>
            <w:shd w:val="clear" w:color="auto" w:fill="auto"/>
            <w:vAlign w:val="bottom"/>
          </w:tcPr>
          <w:p w:rsidR="00EA756D" w:rsidRPr="00E76E1D" w:rsidRDefault="00EA756D" w:rsidP="00A428ED">
            <w:pPr>
              <w:rPr>
                <w:rFonts w:ascii="Arial" w:hAnsi="Arial" w:cs="Arial"/>
                <w:sz w:val="20"/>
                <w:szCs w:val="20"/>
                <w:highlight w:val="green"/>
              </w:rPr>
            </w:pPr>
          </w:p>
        </w:tc>
        <w:tc>
          <w:tcPr>
            <w:tcW w:w="4500" w:type="dxa"/>
            <w:vAlign w:val="bottom"/>
          </w:tcPr>
          <w:p w:rsidR="00EA756D" w:rsidRPr="00E76E1D" w:rsidRDefault="00EA756D" w:rsidP="00A428ED">
            <w:pPr>
              <w:rPr>
                <w:rFonts w:ascii="Arial" w:hAnsi="Arial" w:cs="Arial"/>
                <w:sz w:val="20"/>
                <w:szCs w:val="20"/>
              </w:rPr>
            </w:pPr>
          </w:p>
        </w:tc>
        <w:tc>
          <w:tcPr>
            <w:tcW w:w="3222" w:type="dxa"/>
            <w:vAlign w:val="bottom"/>
          </w:tcPr>
          <w:p w:rsidR="00EA756D" w:rsidRPr="00E76E1D" w:rsidRDefault="00EA756D" w:rsidP="00A428ED">
            <w:pPr>
              <w:rPr>
                <w:rFonts w:ascii="Arial" w:hAnsi="Arial" w:cs="Arial"/>
                <w:sz w:val="20"/>
                <w:szCs w:val="20"/>
              </w:rPr>
            </w:pPr>
          </w:p>
        </w:tc>
      </w:tr>
    </w:tbl>
    <w:p w:rsidR="00EA756D" w:rsidRDefault="00EA756D" w:rsidP="00EA756D">
      <w:pPr>
        <w:tabs>
          <w:tab w:val="left" w:pos="720"/>
        </w:tabs>
        <w:rPr>
          <w:rFonts w:ascii="Arial" w:hAnsi="Arial" w:cs="Arial"/>
          <w:b/>
        </w:rPr>
      </w:pPr>
    </w:p>
    <w:p w:rsidR="00EA756D" w:rsidRDefault="00EA756D" w:rsidP="00EA756D">
      <w:pPr>
        <w:tabs>
          <w:tab w:val="left" w:pos="720"/>
        </w:tabs>
        <w:rPr>
          <w:rFonts w:ascii="Arial" w:hAnsi="Arial" w:cs="Arial"/>
          <w:b/>
        </w:rPr>
      </w:pPr>
      <w:r w:rsidRPr="00E76E1D">
        <w:rPr>
          <w:rFonts w:ascii="Arial" w:hAnsi="Arial" w:cs="Arial"/>
          <w:b/>
        </w:rPr>
        <w:t>4.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410"/>
        <w:gridCol w:w="3241"/>
      </w:tblGrid>
      <w:tr w:rsidR="00EA756D" w:rsidRPr="00E76E1D" w:rsidTr="00A428ED">
        <w:trPr>
          <w:trHeight w:hRule="exact" w:val="283"/>
        </w:trPr>
        <w:tc>
          <w:tcPr>
            <w:tcW w:w="1795" w:type="dxa"/>
            <w:shd w:val="clear" w:color="auto" w:fill="212C65"/>
            <w:vAlign w:val="center"/>
          </w:tcPr>
          <w:p w:rsidR="00EA756D" w:rsidRPr="00E76E1D" w:rsidRDefault="00EA756D" w:rsidP="00A428ED">
            <w:pPr>
              <w:rPr>
                <w:rFonts w:ascii="Arial" w:hAnsi="Arial" w:cs="Arial"/>
                <w:b/>
                <w:sz w:val="20"/>
                <w:szCs w:val="20"/>
              </w:rPr>
            </w:pPr>
            <w:r w:rsidRPr="00E76E1D">
              <w:rPr>
                <w:rFonts w:ascii="Arial" w:hAnsi="Arial" w:cs="Arial"/>
                <w:b/>
                <w:sz w:val="20"/>
                <w:szCs w:val="20"/>
              </w:rPr>
              <w:t>Course Number</w:t>
            </w:r>
          </w:p>
        </w:tc>
        <w:tc>
          <w:tcPr>
            <w:tcW w:w="4410" w:type="dxa"/>
            <w:shd w:val="clear" w:color="auto" w:fill="212C65"/>
            <w:vAlign w:val="center"/>
          </w:tcPr>
          <w:p w:rsidR="00EA756D" w:rsidRPr="00E76E1D" w:rsidRDefault="00EA756D" w:rsidP="00A428ED">
            <w:pPr>
              <w:rPr>
                <w:rFonts w:ascii="Arial" w:hAnsi="Arial" w:cs="Arial"/>
                <w:b/>
                <w:sz w:val="20"/>
                <w:szCs w:val="20"/>
              </w:rPr>
            </w:pPr>
            <w:r w:rsidRPr="00E76E1D">
              <w:rPr>
                <w:rFonts w:ascii="Arial" w:hAnsi="Arial" w:cs="Arial"/>
                <w:b/>
                <w:sz w:val="20"/>
                <w:szCs w:val="20"/>
              </w:rPr>
              <w:t>Title</w:t>
            </w:r>
          </w:p>
        </w:tc>
        <w:tc>
          <w:tcPr>
            <w:tcW w:w="3241" w:type="dxa"/>
            <w:shd w:val="clear" w:color="auto" w:fill="212C65"/>
            <w:vAlign w:val="center"/>
          </w:tcPr>
          <w:p w:rsidR="00EA756D" w:rsidRPr="00E76E1D" w:rsidRDefault="00EA756D" w:rsidP="00A428ED">
            <w:pPr>
              <w:rPr>
                <w:rFonts w:ascii="Arial" w:hAnsi="Arial" w:cs="Arial"/>
                <w:b/>
                <w:sz w:val="20"/>
                <w:szCs w:val="20"/>
              </w:rPr>
            </w:pPr>
            <w:r>
              <w:rPr>
                <w:rFonts w:ascii="Arial" w:hAnsi="Arial" w:cs="Arial"/>
                <w:b/>
                <w:sz w:val="20"/>
                <w:szCs w:val="20"/>
              </w:rPr>
              <w:t>Implementation</w:t>
            </w:r>
          </w:p>
        </w:tc>
      </w:tr>
      <w:tr w:rsidR="00EA756D" w:rsidRPr="00E76E1D" w:rsidTr="00A428ED">
        <w:trPr>
          <w:trHeight w:hRule="exact" w:val="274"/>
        </w:trPr>
        <w:tc>
          <w:tcPr>
            <w:tcW w:w="1795" w:type="dxa"/>
            <w:shd w:val="clear" w:color="auto" w:fill="auto"/>
            <w:vAlign w:val="center"/>
          </w:tcPr>
          <w:p w:rsidR="00EA756D" w:rsidRPr="007232BB" w:rsidRDefault="00EA756D" w:rsidP="00A428ED">
            <w:pPr>
              <w:rPr>
                <w:rFonts w:ascii="Arial" w:hAnsi="Arial" w:cs="Arial"/>
                <w:sz w:val="20"/>
                <w:szCs w:val="20"/>
              </w:rPr>
            </w:pPr>
            <w:r>
              <w:rPr>
                <w:rFonts w:ascii="Arial" w:hAnsi="Arial" w:cs="Arial"/>
                <w:sz w:val="20"/>
                <w:szCs w:val="20"/>
              </w:rPr>
              <w:t>AM-224</w:t>
            </w:r>
          </w:p>
        </w:tc>
        <w:tc>
          <w:tcPr>
            <w:tcW w:w="4410" w:type="dxa"/>
            <w:vAlign w:val="center"/>
          </w:tcPr>
          <w:p w:rsidR="00EA756D" w:rsidRPr="007232BB" w:rsidRDefault="00EA756D" w:rsidP="00A428ED">
            <w:pPr>
              <w:rPr>
                <w:rFonts w:ascii="Arial" w:hAnsi="Arial" w:cs="Arial"/>
                <w:sz w:val="20"/>
                <w:szCs w:val="20"/>
              </w:rPr>
            </w:pPr>
            <w:r>
              <w:rPr>
                <w:rFonts w:ascii="Arial" w:hAnsi="Arial" w:cs="Arial"/>
                <w:sz w:val="20"/>
                <w:szCs w:val="20"/>
              </w:rPr>
              <w:t>Comfort Systems</w:t>
            </w:r>
          </w:p>
        </w:tc>
        <w:tc>
          <w:tcPr>
            <w:tcW w:w="3241" w:type="dxa"/>
            <w:vAlign w:val="center"/>
          </w:tcPr>
          <w:p w:rsidR="00EA756D" w:rsidRPr="007232BB" w:rsidRDefault="00EA756D" w:rsidP="00A428ED">
            <w:pPr>
              <w:rPr>
                <w:rFonts w:ascii="Arial" w:hAnsi="Arial" w:cs="Arial"/>
                <w:sz w:val="20"/>
                <w:szCs w:val="20"/>
              </w:rPr>
            </w:pPr>
            <w:r>
              <w:rPr>
                <w:rFonts w:ascii="Arial" w:hAnsi="Arial" w:cs="Arial"/>
                <w:sz w:val="20"/>
                <w:szCs w:val="20"/>
              </w:rPr>
              <w:t>2018/WI</w:t>
            </w:r>
          </w:p>
        </w:tc>
      </w:tr>
      <w:tr w:rsidR="00EA756D" w:rsidRPr="00E76E1D" w:rsidTr="00A428ED">
        <w:trPr>
          <w:trHeight w:hRule="exact" w:val="274"/>
        </w:trPr>
        <w:tc>
          <w:tcPr>
            <w:tcW w:w="1795" w:type="dxa"/>
            <w:shd w:val="clear" w:color="auto" w:fill="auto"/>
            <w:vAlign w:val="center"/>
          </w:tcPr>
          <w:p w:rsidR="00EA756D" w:rsidRPr="007232BB" w:rsidRDefault="00EA756D" w:rsidP="00A428ED">
            <w:pPr>
              <w:rPr>
                <w:rFonts w:ascii="Arial" w:hAnsi="Arial" w:cs="Arial"/>
                <w:sz w:val="20"/>
                <w:szCs w:val="20"/>
              </w:rPr>
            </w:pPr>
            <w:r>
              <w:rPr>
                <w:rFonts w:ascii="Arial" w:hAnsi="Arial" w:cs="Arial"/>
                <w:sz w:val="20"/>
                <w:szCs w:val="20"/>
              </w:rPr>
              <w:t>AM-245</w:t>
            </w:r>
          </w:p>
        </w:tc>
        <w:tc>
          <w:tcPr>
            <w:tcW w:w="4410" w:type="dxa"/>
            <w:vAlign w:val="center"/>
          </w:tcPr>
          <w:p w:rsidR="00EA756D" w:rsidRPr="007232BB" w:rsidRDefault="00EA756D" w:rsidP="00A428ED">
            <w:pPr>
              <w:rPr>
                <w:rFonts w:ascii="Arial" w:hAnsi="Arial" w:cs="Arial"/>
                <w:sz w:val="20"/>
                <w:szCs w:val="20"/>
              </w:rPr>
            </w:pPr>
            <w:r>
              <w:rPr>
                <w:rFonts w:ascii="Arial" w:hAnsi="Arial" w:cs="Arial"/>
                <w:sz w:val="20"/>
                <w:szCs w:val="20"/>
              </w:rPr>
              <w:t>Automatic Transmission Systems</w:t>
            </w:r>
          </w:p>
        </w:tc>
        <w:tc>
          <w:tcPr>
            <w:tcW w:w="3241" w:type="dxa"/>
            <w:vAlign w:val="center"/>
          </w:tcPr>
          <w:p w:rsidR="00EA756D" w:rsidRPr="007232BB" w:rsidRDefault="00EA756D" w:rsidP="00A428ED">
            <w:pPr>
              <w:rPr>
                <w:rFonts w:ascii="Arial" w:hAnsi="Arial" w:cs="Arial"/>
                <w:sz w:val="20"/>
                <w:szCs w:val="20"/>
              </w:rPr>
            </w:pPr>
            <w:r>
              <w:rPr>
                <w:rFonts w:ascii="Arial" w:hAnsi="Arial" w:cs="Arial"/>
                <w:sz w:val="20"/>
                <w:szCs w:val="20"/>
              </w:rPr>
              <w:t>2018/WI</w:t>
            </w:r>
          </w:p>
        </w:tc>
      </w:tr>
      <w:tr w:rsidR="00EA756D" w:rsidRPr="00E76E1D" w:rsidTr="00A428ED">
        <w:trPr>
          <w:trHeight w:hRule="exact" w:val="274"/>
        </w:trPr>
        <w:tc>
          <w:tcPr>
            <w:tcW w:w="1795" w:type="dxa"/>
            <w:shd w:val="clear" w:color="auto" w:fill="auto"/>
            <w:vAlign w:val="center"/>
          </w:tcPr>
          <w:p w:rsidR="00EA756D" w:rsidRPr="007232BB" w:rsidRDefault="00EA756D" w:rsidP="00A428ED">
            <w:pPr>
              <w:rPr>
                <w:rFonts w:ascii="Arial" w:hAnsi="Arial" w:cs="Arial"/>
                <w:sz w:val="20"/>
                <w:szCs w:val="20"/>
              </w:rPr>
            </w:pPr>
            <w:r>
              <w:rPr>
                <w:rFonts w:ascii="Arial" w:hAnsi="Arial" w:cs="Arial"/>
                <w:sz w:val="20"/>
                <w:szCs w:val="20"/>
              </w:rPr>
              <w:t>FRP-130</w:t>
            </w:r>
          </w:p>
        </w:tc>
        <w:tc>
          <w:tcPr>
            <w:tcW w:w="4410" w:type="dxa"/>
            <w:vAlign w:val="center"/>
          </w:tcPr>
          <w:p w:rsidR="00EA756D" w:rsidRPr="007232BB" w:rsidRDefault="00EA756D" w:rsidP="00A428ED">
            <w:pPr>
              <w:rPr>
                <w:rFonts w:ascii="Arial" w:hAnsi="Arial" w:cs="Arial"/>
                <w:sz w:val="20"/>
                <w:szCs w:val="20"/>
              </w:rPr>
            </w:pPr>
            <w:r>
              <w:rPr>
                <w:rFonts w:ascii="Arial" w:hAnsi="Arial" w:cs="Arial"/>
                <w:sz w:val="20"/>
                <w:szCs w:val="20"/>
              </w:rPr>
              <w:t>Introduction to Wildland Firefighting (S-130…)</w:t>
            </w:r>
          </w:p>
        </w:tc>
        <w:tc>
          <w:tcPr>
            <w:tcW w:w="3241" w:type="dxa"/>
            <w:vAlign w:val="center"/>
          </w:tcPr>
          <w:p w:rsidR="00EA756D" w:rsidRPr="007232BB" w:rsidRDefault="00EA756D" w:rsidP="00A428ED">
            <w:pPr>
              <w:rPr>
                <w:rFonts w:ascii="Arial" w:hAnsi="Arial" w:cs="Arial"/>
                <w:sz w:val="20"/>
                <w:szCs w:val="20"/>
              </w:rPr>
            </w:pPr>
            <w:r>
              <w:rPr>
                <w:rFonts w:ascii="Arial" w:hAnsi="Arial" w:cs="Arial"/>
                <w:sz w:val="20"/>
                <w:szCs w:val="20"/>
              </w:rPr>
              <w:t>2018/SU</w:t>
            </w:r>
          </w:p>
        </w:tc>
      </w:tr>
      <w:tr w:rsidR="00EA756D" w:rsidRPr="00E76E1D" w:rsidTr="00A428ED">
        <w:trPr>
          <w:trHeight w:hRule="exact" w:val="274"/>
        </w:trPr>
        <w:tc>
          <w:tcPr>
            <w:tcW w:w="1795" w:type="dxa"/>
            <w:shd w:val="clear" w:color="auto" w:fill="auto"/>
            <w:vAlign w:val="center"/>
          </w:tcPr>
          <w:p w:rsidR="00EA756D" w:rsidRPr="00E64FDA" w:rsidRDefault="00EA756D" w:rsidP="00A428ED">
            <w:pPr>
              <w:rPr>
                <w:rFonts w:ascii="Arial" w:hAnsi="Arial" w:cs="Arial"/>
                <w:strike/>
                <w:sz w:val="20"/>
                <w:szCs w:val="20"/>
              </w:rPr>
            </w:pPr>
            <w:r w:rsidRPr="00E64FDA">
              <w:rPr>
                <w:rFonts w:ascii="Arial" w:hAnsi="Arial" w:cs="Arial"/>
                <w:strike/>
                <w:sz w:val="20"/>
                <w:szCs w:val="20"/>
              </w:rPr>
              <w:t>FRP-280</w:t>
            </w:r>
          </w:p>
        </w:tc>
        <w:tc>
          <w:tcPr>
            <w:tcW w:w="4410" w:type="dxa"/>
            <w:vAlign w:val="center"/>
          </w:tcPr>
          <w:p w:rsidR="00EA756D" w:rsidRPr="00E64FDA" w:rsidRDefault="00EA756D" w:rsidP="00A428ED">
            <w:pPr>
              <w:rPr>
                <w:rFonts w:ascii="Arial" w:hAnsi="Arial" w:cs="Arial"/>
                <w:strike/>
                <w:sz w:val="20"/>
                <w:szCs w:val="20"/>
              </w:rPr>
            </w:pPr>
            <w:r w:rsidRPr="00E64FDA">
              <w:rPr>
                <w:rFonts w:ascii="Arial" w:hAnsi="Arial" w:cs="Arial"/>
                <w:strike/>
                <w:sz w:val="20"/>
                <w:szCs w:val="20"/>
              </w:rPr>
              <w:t>Wildland Fire CWE</w:t>
            </w:r>
          </w:p>
        </w:tc>
        <w:tc>
          <w:tcPr>
            <w:tcW w:w="3241" w:type="dxa"/>
            <w:vAlign w:val="center"/>
          </w:tcPr>
          <w:p w:rsidR="00EA756D" w:rsidRPr="00E64FDA" w:rsidRDefault="00EA756D" w:rsidP="00A428ED">
            <w:pPr>
              <w:rPr>
                <w:rFonts w:ascii="Arial" w:hAnsi="Arial" w:cs="Arial"/>
                <w:strike/>
                <w:sz w:val="20"/>
                <w:szCs w:val="20"/>
              </w:rPr>
            </w:pPr>
            <w:r w:rsidRPr="00E64FDA">
              <w:rPr>
                <w:rFonts w:ascii="Arial" w:hAnsi="Arial" w:cs="Arial"/>
                <w:strike/>
                <w:sz w:val="20"/>
                <w:szCs w:val="20"/>
              </w:rPr>
              <w:t>2018/SU</w:t>
            </w:r>
          </w:p>
        </w:tc>
      </w:tr>
      <w:tr w:rsidR="00EA756D" w:rsidRPr="00E76E1D" w:rsidTr="00A428ED">
        <w:trPr>
          <w:trHeight w:hRule="exact" w:val="274"/>
        </w:trPr>
        <w:tc>
          <w:tcPr>
            <w:tcW w:w="1795" w:type="dxa"/>
            <w:shd w:val="clear" w:color="auto" w:fill="auto"/>
            <w:vAlign w:val="center"/>
          </w:tcPr>
          <w:p w:rsidR="00EA756D" w:rsidRPr="007232BB" w:rsidRDefault="00EA756D" w:rsidP="00A428ED">
            <w:pPr>
              <w:rPr>
                <w:rFonts w:ascii="Arial" w:hAnsi="Arial" w:cs="Arial"/>
                <w:sz w:val="20"/>
                <w:szCs w:val="20"/>
              </w:rPr>
            </w:pPr>
            <w:r>
              <w:rPr>
                <w:rFonts w:ascii="Arial" w:hAnsi="Arial" w:cs="Arial"/>
                <w:sz w:val="20"/>
                <w:szCs w:val="20"/>
              </w:rPr>
              <w:t>HD-221</w:t>
            </w:r>
          </w:p>
        </w:tc>
        <w:tc>
          <w:tcPr>
            <w:tcW w:w="4410" w:type="dxa"/>
            <w:vAlign w:val="center"/>
          </w:tcPr>
          <w:p w:rsidR="00EA756D" w:rsidRPr="007232BB" w:rsidRDefault="00EA756D" w:rsidP="00A428ED">
            <w:pPr>
              <w:rPr>
                <w:rFonts w:ascii="Arial" w:hAnsi="Arial" w:cs="Arial"/>
                <w:sz w:val="20"/>
                <w:szCs w:val="20"/>
              </w:rPr>
            </w:pPr>
            <w:r>
              <w:rPr>
                <w:rFonts w:ascii="Arial" w:hAnsi="Arial" w:cs="Arial"/>
                <w:sz w:val="20"/>
                <w:szCs w:val="20"/>
              </w:rPr>
              <w:t>Leadership: Group Dynamics</w:t>
            </w:r>
          </w:p>
        </w:tc>
        <w:tc>
          <w:tcPr>
            <w:tcW w:w="3241" w:type="dxa"/>
            <w:vAlign w:val="center"/>
          </w:tcPr>
          <w:p w:rsidR="00EA756D" w:rsidRPr="007232BB" w:rsidRDefault="00EA756D" w:rsidP="00A428ED">
            <w:pPr>
              <w:rPr>
                <w:rFonts w:ascii="Arial" w:hAnsi="Arial" w:cs="Arial"/>
                <w:sz w:val="20"/>
                <w:szCs w:val="20"/>
              </w:rPr>
            </w:pPr>
            <w:r>
              <w:rPr>
                <w:rFonts w:ascii="Arial" w:hAnsi="Arial" w:cs="Arial"/>
                <w:sz w:val="20"/>
                <w:szCs w:val="20"/>
              </w:rPr>
              <w:t>2018/WI</w:t>
            </w:r>
          </w:p>
        </w:tc>
      </w:tr>
      <w:tr w:rsidR="00EA756D" w:rsidRPr="00E76E1D" w:rsidTr="00A428ED">
        <w:trPr>
          <w:trHeight w:hRule="exact" w:val="274"/>
        </w:trPr>
        <w:tc>
          <w:tcPr>
            <w:tcW w:w="1795" w:type="dxa"/>
            <w:shd w:val="clear" w:color="auto" w:fill="auto"/>
            <w:vAlign w:val="center"/>
          </w:tcPr>
          <w:p w:rsidR="00EA756D" w:rsidRDefault="00EA756D" w:rsidP="00A428ED">
            <w:pPr>
              <w:rPr>
                <w:rFonts w:ascii="Arial" w:hAnsi="Arial" w:cs="Arial"/>
                <w:sz w:val="20"/>
                <w:szCs w:val="20"/>
              </w:rPr>
            </w:pPr>
            <w:r>
              <w:rPr>
                <w:rFonts w:ascii="Arial" w:hAnsi="Arial" w:cs="Arial"/>
                <w:sz w:val="20"/>
                <w:szCs w:val="20"/>
              </w:rPr>
              <w:t>MUP-271</w:t>
            </w:r>
          </w:p>
        </w:tc>
        <w:tc>
          <w:tcPr>
            <w:tcW w:w="4410" w:type="dxa"/>
            <w:vAlign w:val="center"/>
          </w:tcPr>
          <w:p w:rsidR="00EA756D" w:rsidRDefault="00EA756D" w:rsidP="00A428ED">
            <w:pPr>
              <w:rPr>
                <w:rFonts w:ascii="Arial" w:hAnsi="Arial" w:cs="Arial"/>
                <w:sz w:val="20"/>
                <w:szCs w:val="20"/>
              </w:rPr>
            </w:pPr>
            <w:r>
              <w:rPr>
                <w:rFonts w:ascii="Arial" w:hAnsi="Arial" w:cs="Arial"/>
                <w:sz w:val="20"/>
                <w:szCs w:val="20"/>
              </w:rPr>
              <w:t>I</w:t>
            </w:r>
            <w:r w:rsidRPr="003C02A1">
              <w:rPr>
                <w:rFonts w:ascii="Arial" w:hAnsi="Arial" w:cs="Arial"/>
                <w:sz w:val="20"/>
                <w:szCs w:val="20"/>
              </w:rPr>
              <w:t>ndividual Lessons: Piano</w:t>
            </w:r>
          </w:p>
        </w:tc>
        <w:tc>
          <w:tcPr>
            <w:tcW w:w="3241" w:type="dxa"/>
            <w:vAlign w:val="center"/>
          </w:tcPr>
          <w:p w:rsidR="00EA756D" w:rsidRDefault="00EA756D" w:rsidP="00A428ED">
            <w:pPr>
              <w:rPr>
                <w:rFonts w:ascii="Arial" w:hAnsi="Arial" w:cs="Arial"/>
                <w:sz w:val="20"/>
                <w:szCs w:val="20"/>
              </w:rPr>
            </w:pPr>
            <w:r>
              <w:rPr>
                <w:rFonts w:ascii="Arial" w:hAnsi="Arial" w:cs="Arial"/>
                <w:sz w:val="20"/>
                <w:szCs w:val="20"/>
              </w:rPr>
              <w:t>2018/WI</w:t>
            </w:r>
          </w:p>
        </w:tc>
      </w:tr>
      <w:tr w:rsidR="00EA756D" w:rsidRPr="00E76E1D" w:rsidTr="00A428ED">
        <w:trPr>
          <w:trHeight w:hRule="exact" w:val="274"/>
        </w:trPr>
        <w:tc>
          <w:tcPr>
            <w:tcW w:w="1795" w:type="dxa"/>
            <w:shd w:val="clear" w:color="auto" w:fill="auto"/>
            <w:vAlign w:val="center"/>
          </w:tcPr>
          <w:p w:rsidR="00EA756D" w:rsidRDefault="00EA756D" w:rsidP="00A428ED">
            <w:pPr>
              <w:rPr>
                <w:rFonts w:ascii="Arial" w:hAnsi="Arial" w:cs="Arial"/>
                <w:sz w:val="20"/>
                <w:szCs w:val="20"/>
              </w:rPr>
            </w:pPr>
            <w:r>
              <w:rPr>
                <w:rFonts w:ascii="Arial" w:hAnsi="Arial" w:cs="Arial"/>
                <w:sz w:val="20"/>
                <w:szCs w:val="20"/>
              </w:rPr>
              <w:t>MUP-271J</w:t>
            </w:r>
          </w:p>
        </w:tc>
        <w:tc>
          <w:tcPr>
            <w:tcW w:w="4410" w:type="dxa"/>
            <w:vAlign w:val="center"/>
          </w:tcPr>
          <w:p w:rsidR="00EA756D" w:rsidRDefault="00EA756D" w:rsidP="00A428ED">
            <w:pPr>
              <w:rPr>
                <w:rFonts w:ascii="Arial" w:hAnsi="Arial" w:cs="Arial"/>
                <w:sz w:val="20"/>
                <w:szCs w:val="20"/>
              </w:rPr>
            </w:pPr>
            <w:r>
              <w:rPr>
                <w:rFonts w:ascii="Arial" w:hAnsi="Arial" w:cs="Arial"/>
                <w:sz w:val="20"/>
                <w:szCs w:val="20"/>
              </w:rPr>
              <w:t>Individual Lessons: Jazz Piano</w:t>
            </w:r>
          </w:p>
        </w:tc>
        <w:tc>
          <w:tcPr>
            <w:tcW w:w="3241" w:type="dxa"/>
            <w:vAlign w:val="center"/>
          </w:tcPr>
          <w:p w:rsidR="00EA756D" w:rsidRDefault="00EA756D" w:rsidP="00A428ED">
            <w:pPr>
              <w:rPr>
                <w:rFonts w:ascii="Arial" w:hAnsi="Arial" w:cs="Arial"/>
                <w:sz w:val="20"/>
                <w:szCs w:val="20"/>
              </w:rPr>
            </w:pPr>
            <w:r>
              <w:rPr>
                <w:rFonts w:ascii="Arial" w:hAnsi="Arial" w:cs="Arial"/>
                <w:sz w:val="20"/>
                <w:szCs w:val="20"/>
              </w:rPr>
              <w:t>2018/WI</w:t>
            </w:r>
          </w:p>
        </w:tc>
      </w:tr>
      <w:tr w:rsidR="00EA756D" w:rsidRPr="00E76E1D" w:rsidTr="00A428ED">
        <w:trPr>
          <w:trHeight w:hRule="exact" w:val="274"/>
        </w:trPr>
        <w:tc>
          <w:tcPr>
            <w:tcW w:w="1795" w:type="dxa"/>
            <w:shd w:val="clear" w:color="auto" w:fill="auto"/>
            <w:vAlign w:val="center"/>
          </w:tcPr>
          <w:p w:rsidR="00EA756D" w:rsidRDefault="00EA756D" w:rsidP="00A428ED">
            <w:pPr>
              <w:rPr>
                <w:rFonts w:ascii="Arial" w:hAnsi="Arial" w:cs="Arial"/>
                <w:sz w:val="20"/>
                <w:szCs w:val="20"/>
              </w:rPr>
            </w:pPr>
            <w:r>
              <w:rPr>
                <w:rFonts w:ascii="Arial" w:hAnsi="Arial" w:cs="Arial"/>
                <w:sz w:val="20"/>
                <w:szCs w:val="20"/>
              </w:rPr>
              <w:t>MUP-274</w:t>
            </w:r>
          </w:p>
        </w:tc>
        <w:tc>
          <w:tcPr>
            <w:tcW w:w="4410" w:type="dxa"/>
            <w:vAlign w:val="center"/>
          </w:tcPr>
          <w:p w:rsidR="00EA756D" w:rsidRDefault="00EA756D" w:rsidP="00A428ED">
            <w:pPr>
              <w:rPr>
                <w:rFonts w:ascii="Arial" w:hAnsi="Arial" w:cs="Arial"/>
                <w:sz w:val="20"/>
                <w:szCs w:val="20"/>
              </w:rPr>
            </w:pPr>
            <w:r>
              <w:rPr>
                <w:rFonts w:ascii="Arial" w:hAnsi="Arial" w:cs="Arial"/>
                <w:sz w:val="20"/>
                <w:szCs w:val="20"/>
              </w:rPr>
              <w:t>Individual Lessons: Voice</w:t>
            </w:r>
          </w:p>
        </w:tc>
        <w:tc>
          <w:tcPr>
            <w:tcW w:w="3241" w:type="dxa"/>
            <w:vAlign w:val="center"/>
          </w:tcPr>
          <w:p w:rsidR="00EA756D" w:rsidRDefault="00EA756D" w:rsidP="00A428ED">
            <w:pPr>
              <w:rPr>
                <w:rFonts w:ascii="Arial" w:hAnsi="Arial" w:cs="Arial"/>
                <w:sz w:val="20"/>
                <w:szCs w:val="20"/>
              </w:rPr>
            </w:pPr>
            <w:r>
              <w:rPr>
                <w:rFonts w:ascii="Arial" w:hAnsi="Arial" w:cs="Arial"/>
                <w:sz w:val="20"/>
                <w:szCs w:val="20"/>
              </w:rPr>
              <w:t>2018/WI</w:t>
            </w:r>
          </w:p>
        </w:tc>
      </w:tr>
      <w:tr w:rsidR="00EA756D" w:rsidRPr="00E76E1D" w:rsidTr="00A428ED">
        <w:trPr>
          <w:trHeight w:hRule="exact" w:val="274"/>
        </w:trPr>
        <w:tc>
          <w:tcPr>
            <w:tcW w:w="1795" w:type="dxa"/>
            <w:shd w:val="clear" w:color="auto" w:fill="auto"/>
            <w:vAlign w:val="center"/>
          </w:tcPr>
          <w:p w:rsidR="00EA756D" w:rsidRDefault="00EA756D" w:rsidP="00A428ED">
            <w:pPr>
              <w:rPr>
                <w:rFonts w:ascii="Arial" w:hAnsi="Arial" w:cs="Arial"/>
                <w:sz w:val="20"/>
                <w:szCs w:val="20"/>
              </w:rPr>
            </w:pPr>
            <w:r>
              <w:rPr>
                <w:rFonts w:ascii="Arial" w:hAnsi="Arial" w:cs="Arial"/>
                <w:sz w:val="20"/>
                <w:szCs w:val="20"/>
              </w:rPr>
              <w:t>NUR-101</w:t>
            </w:r>
          </w:p>
        </w:tc>
        <w:tc>
          <w:tcPr>
            <w:tcW w:w="4410" w:type="dxa"/>
            <w:vAlign w:val="center"/>
          </w:tcPr>
          <w:p w:rsidR="00EA756D" w:rsidRPr="007232BB" w:rsidRDefault="00EA756D" w:rsidP="00A428ED">
            <w:pPr>
              <w:rPr>
                <w:rFonts w:ascii="Arial" w:hAnsi="Arial" w:cs="Arial"/>
                <w:sz w:val="20"/>
                <w:szCs w:val="20"/>
              </w:rPr>
            </w:pPr>
            <w:r>
              <w:rPr>
                <w:rFonts w:ascii="Arial" w:hAnsi="Arial" w:cs="Arial"/>
                <w:sz w:val="20"/>
                <w:szCs w:val="20"/>
              </w:rPr>
              <w:t>Certified Nursing Assistant II</w:t>
            </w:r>
          </w:p>
        </w:tc>
        <w:tc>
          <w:tcPr>
            <w:tcW w:w="3241" w:type="dxa"/>
            <w:vAlign w:val="center"/>
          </w:tcPr>
          <w:p w:rsidR="00EA756D" w:rsidRPr="007232BB" w:rsidRDefault="00EA756D" w:rsidP="00A428ED">
            <w:pPr>
              <w:rPr>
                <w:rFonts w:ascii="Arial" w:hAnsi="Arial" w:cs="Arial"/>
                <w:sz w:val="20"/>
                <w:szCs w:val="20"/>
              </w:rPr>
            </w:pPr>
            <w:r>
              <w:rPr>
                <w:rFonts w:ascii="Arial" w:hAnsi="Arial" w:cs="Arial"/>
                <w:sz w:val="20"/>
                <w:szCs w:val="20"/>
              </w:rPr>
              <w:t>2018/SU</w:t>
            </w:r>
          </w:p>
        </w:tc>
      </w:tr>
    </w:tbl>
    <w:p w:rsidR="00EA756D" w:rsidRDefault="00EA756D" w:rsidP="00EA756D">
      <w:pPr>
        <w:tabs>
          <w:tab w:val="left" w:pos="720"/>
        </w:tabs>
        <w:rPr>
          <w:rFonts w:ascii="Arial" w:hAnsi="Arial" w:cs="Arial"/>
          <w:b/>
        </w:rPr>
      </w:pPr>
      <w:r>
        <w:rPr>
          <w:rFonts w:ascii="Arial" w:hAnsi="Arial" w:cs="Arial"/>
          <w:b/>
        </w:rPr>
        <w:tab/>
      </w:r>
    </w:p>
    <w:p w:rsidR="00EA756D" w:rsidRDefault="00EA756D" w:rsidP="00EA756D">
      <w:pPr>
        <w:tabs>
          <w:tab w:val="left" w:pos="720"/>
        </w:tabs>
        <w:rPr>
          <w:rFonts w:ascii="Arial" w:hAnsi="Arial" w:cs="Arial"/>
          <w:b/>
        </w:rPr>
      </w:pPr>
    </w:p>
    <w:p w:rsidR="00EA756D" w:rsidRPr="00E76E1D" w:rsidRDefault="00EA756D" w:rsidP="00EA756D">
      <w:pPr>
        <w:tabs>
          <w:tab w:val="left" w:pos="720"/>
        </w:tabs>
        <w:rPr>
          <w:rFonts w:ascii="Arial" w:hAnsi="Arial" w:cs="Arial"/>
          <w:b/>
        </w:rPr>
      </w:pPr>
    </w:p>
    <w:p w:rsidR="00EA756D" w:rsidRPr="00E76E1D" w:rsidRDefault="00EA756D" w:rsidP="00EA756D">
      <w:pPr>
        <w:tabs>
          <w:tab w:val="left" w:pos="720"/>
        </w:tabs>
        <w:rPr>
          <w:rFonts w:ascii="Arial" w:hAnsi="Arial" w:cs="Arial"/>
          <w:b/>
        </w:rPr>
      </w:pPr>
    </w:p>
    <w:p w:rsidR="008E3449" w:rsidRPr="00E76E1D" w:rsidRDefault="008E3449" w:rsidP="00EA756D">
      <w:pPr>
        <w:rPr>
          <w:rFonts w:ascii="Arial" w:hAnsi="Arial" w:cs="Arial"/>
          <w:b/>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77A0966A"/>
    <w:lvl w:ilvl="0" w:tplc="C43A9962">
      <w:start w:val="1"/>
      <w:numFmt w:val="decimal"/>
      <w:lvlText w:val="%1."/>
      <w:lvlJc w:val="left"/>
      <w:pPr>
        <w:ind w:left="360" w:hanging="360"/>
      </w:pPr>
      <w:rPr>
        <w:rFonts w:hint="default"/>
      </w:rPr>
    </w:lvl>
    <w:lvl w:ilvl="1" w:tplc="7C0079F8">
      <w:start w:val="1"/>
      <w:numFmt w:val="lowerLetter"/>
      <w:lvlText w:val="%2."/>
      <w:lvlJc w:val="left"/>
      <w:pPr>
        <w:ind w:left="936" w:hanging="360"/>
      </w:pPr>
      <w:rPr>
        <w:rFonts w:hint="default"/>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FD0C4BD6">
      <w:start w:val="1"/>
      <w:numFmt w:val="lowerLetter"/>
      <w:lvlText w:val="%5."/>
      <w:lvlJc w:val="left"/>
      <w:pPr>
        <w:ind w:left="2520" w:hanging="360"/>
      </w:pPr>
      <w:rPr>
        <w:rFonts w:hint="default"/>
        <w:b w:val="0"/>
      </w:rPr>
    </w:lvl>
    <w:lvl w:ilvl="5" w:tplc="D5269174">
      <w:start w:val="1"/>
      <w:numFmt w:val="lowerRoman"/>
      <w:lvlText w:val="%6."/>
      <w:lvlJc w:val="right"/>
      <w:pPr>
        <w:ind w:left="324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EC"/>
    <w:rsid w:val="00000FDF"/>
    <w:rsid w:val="0000168A"/>
    <w:rsid w:val="00004313"/>
    <w:rsid w:val="00004F3E"/>
    <w:rsid w:val="00031F51"/>
    <w:rsid w:val="00040F2F"/>
    <w:rsid w:val="0005258D"/>
    <w:rsid w:val="0007783B"/>
    <w:rsid w:val="00095F7C"/>
    <w:rsid w:val="000A5C1F"/>
    <w:rsid w:val="000B7E0E"/>
    <w:rsid w:val="000C13CA"/>
    <w:rsid w:val="000C77D9"/>
    <w:rsid w:val="000E58B7"/>
    <w:rsid w:val="000F144D"/>
    <w:rsid w:val="000F37CC"/>
    <w:rsid w:val="000F53C7"/>
    <w:rsid w:val="001243C6"/>
    <w:rsid w:val="00127F2B"/>
    <w:rsid w:val="001318CD"/>
    <w:rsid w:val="001333F5"/>
    <w:rsid w:val="001419F4"/>
    <w:rsid w:val="00162DBC"/>
    <w:rsid w:val="001631D5"/>
    <w:rsid w:val="00167036"/>
    <w:rsid w:val="001764A2"/>
    <w:rsid w:val="001944DF"/>
    <w:rsid w:val="001A7F10"/>
    <w:rsid w:val="001B1D91"/>
    <w:rsid w:val="001B6046"/>
    <w:rsid w:val="001B7B2A"/>
    <w:rsid w:val="001D0A1A"/>
    <w:rsid w:val="001E2E1F"/>
    <w:rsid w:val="001E5C6C"/>
    <w:rsid w:val="001E6DD8"/>
    <w:rsid w:val="001F4D39"/>
    <w:rsid w:val="0020095C"/>
    <w:rsid w:val="00202CF7"/>
    <w:rsid w:val="00216418"/>
    <w:rsid w:val="00216C2E"/>
    <w:rsid w:val="00246069"/>
    <w:rsid w:val="00262BC2"/>
    <w:rsid w:val="00273843"/>
    <w:rsid w:val="00300E2E"/>
    <w:rsid w:val="00306586"/>
    <w:rsid w:val="00306854"/>
    <w:rsid w:val="00314415"/>
    <w:rsid w:val="00322988"/>
    <w:rsid w:val="003278EA"/>
    <w:rsid w:val="00341E82"/>
    <w:rsid w:val="00347BF9"/>
    <w:rsid w:val="0036466A"/>
    <w:rsid w:val="00366FCB"/>
    <w:rsid w:val="00374CED"/>
    <w:rsid w:val="00383A1A"/>
    <w:rsid w:val="003878F2"/>
    <w:rsid w:val="003950D5"/>
    <w:rsid w:val="003A1213"/>
    <w:rsid w:val="003A72EB"/>
    <w:rsid w:val="003B12AC"/>
    <w:rsid w:val="003B638E"/>
    <w:rsid w:val="003B746A"/>
    <w:rsid w:val="003C340A"/>
    <w:rsid w:val="003D3C59"/>
    <w:rsid w:val="003F4C2E"/>
    <w:rsid w:val="004101DD"/>
    <w:rsid w:val="00411DF1"/>
    <w:rsid w:val="004175A9"/>
    <w:rsid w:val="00417CDB"/>
    <w:rsid w:val="00426866"/>
    <w:rsid w:val="00427795"/>
    <w:rsid w:val="00427B0D"/>
    <w:rsid w:val="00435883"/>
    <w:rsid w:val="00445266"/>
    <w:rsid w:val="00461A01"/>
    <w:rsid w:val="004836E1"/>
    <w:rsid w:val="004864EC"/>
    <w:rsid w:val="00497312"/>
    <w:rsid w:val="004B193E"/>
    <w:rsid w:val="004B7259"/>
    <w:rsid w:val="004C765C"/>
    <w:rsid w:val="004E56D1"/>
    <w:rsid w:val="004F5A5F"/>
    <w:rsid w:val="00501AD2"/>
    <w:rsid w:val="0054033E"/>
    <w:rsid w:val="005613AD"/>
    <w:rsid w:val="005649DA"/>
    <w:rsid w:val="005832B0"/>
    <w:rsid w:val="00587902"/>
    <w:rsid w:val="0059048C"/>
    <w:rsid w:val="00595B9C"/>
    <w:rsid w:val="005A280E"/>
    <w:rsid w:val="005A4135"/>
    <w:rsid w:val="005D5E52"/>
    <w:rsid w:val="005F2730"/>
    <w:rsid w:val="005F2C2B"/>
    <w:rsid w:val="0062052F"/>
    <w:rsid w:val="0062058A"/>
    <w:rsid w:val="00662B70"/>
    <w:rsid w:val="00676F5E"/>
    <w:rsid w:val="00695F5A"/>
    <w:rsid w:val="006A0BDE"/>
    <w:rsid w:val="006A0E78"/>
    <w:rsid w:val="006A560A"/>
    <w:rsid w:val="006A62C9"/>
    <w:rsid w:val="006B0D35"/>
    <w:rsid w:val="006B66E4"/>
    <w:rsid w:val="006B6B87"/>
    <w:rsid w:val="006C2648"/>
    <w:rsid w:val="006C749D"/>
    <w:rsid w:val="006D2DE8"/>
    <w:rsid w:val="006E2BA6"/>
    <w:rsid w:val="006E7CBE"/>
    <w:rsid w:val="006F73E3"/>
    <w:rsid w:val="007076A3"/>
    <w:rsid w:val="007151DE"/>
    <w:rsid w:val="00731324"/>
    <w:rsid w:val="00741663"/>
    <w:rsid w:val="00756EB9"/>
    <w:rsid w:val="00797DF9"/>
    <w:rsid w:val="007B62FE"/>
    <w:rsid w:val="007C369D"/>
    <w:rsid w:val="007C6557"/>
    <w:rsid w:val="00801A13"/>
    <w:rsid w:val="00802C50"/>
    <w:rsid w:val="00820228"/>
    <w:rsid w:val="00823B66"/>
    <w:rsid w:val="00846C80"/>
    <w:rsid w:val="00851EE0"/>
    <w:rsid w:val="0086196C"/>
    <w:rsid w:val="008838D6"/>
    <w:rsid w:val="00895A35"/>
    <w:rsid w:val="008B4E71"/>
    <w:rsid w:val="008C6C25"/>
    <w:rsid w:val="008D2F8C"/>
    <w:rsid w:val="008E3449"/>
    <w:rsid w:val="008E75B3"/>
    <w:rsid w:val="008F5623"/>
    <w:rsid w:val="008F64B1"/>
    <w:rsid w:val="00901765"/>
    <w:rsid w:val="00903698"/>
    <w:rsid w:val="00905769"/>
    <w:rsid w:val="009345CF"/>
    <w:rsid w:val="00935079"/>
    <w:rsid w:val="00935E7C"/>
    <w:rsid w:val="009374EC"/>
    <w:rsid w:val="00947AB6"/>
    <w:rsid w:val="0095484B"/>
    <w:rsid w:val="0098075B"/>
    <w:rsid w:val="00984CDE"/>
    <w:rsid w:val="00994D32"/>
    <w:rsid w:val="009A2014"/>
    <w:rsid w:val="009A7FB6"/>
    <w:rsid w:val="009B3806"/>
    <w:rsid w:val="009C336D"/>
    <w:rsid w:val="009D4E7A"/>
    <w:rsid w:val="009E4BD4"/>
    <w:rsid w:val="009F1469"/>
    <w:rsid w:val="009F7506"/>
    <w:rsid w:val="00A00E6A"/>
    <w:rsid w:val="00A07D24"/>
    <w:rsid w:val="00A100E3"/>
    <w:rsid w:val="00A256AD"/>
    <w:rsid w:val="00A26EF2"/>
    <w:rsid w:val="00A271FB"/>
    <w:rsid w:val="00A42786"/>
    <w:rsid w:val="00A47A76"/>
    <w:rsid w:val="00A52040"/>
    <w:rsid w:val="00A56FE4"/>
    <w:rsid w:val="00A5752A"/>
    <w:rsid w:val="00A862C3"/>
    <w:rsid w:val="00A95C0E"/>
    <w:rsid w:val="00AB24B2"/>
    <w:rsid w:val="00AC6D6C"/>
    <w:rsid w:val="00AE12A2"/>
    <w:rsid w:val="00AE5EFC"/>
    <w:rsid w:val="00B01A55"/>
    <w:rsid w:val="00B04EF0"/>
    <w:rsid w:val="00B073D1"/>
    <w:rsid w:val="00B20970"/>
    <w:rsid w:val="00B259E8"/>
    <w:rsid w:val="00B40FC9"/>
    <w:rsid w:val="00B50DE8"/>
    <w:rsid w:val="00B8292A"/>
    <w:rsid w:val="00B8403A"/>
    <w:rsid w:val="00B92DFE"/>
    <w:rsid w:val="00BA2384"/>
    <w:rsid w:val="00BA73CB"/>
    <w:rsid w:val="00BB107E"/>
    <w:rsid w:val="00BE15BA"/>
    <w:rsid w:val="00BE7DAA"/>
    <w:rsid w:val="00C01400"/>
    <w:rsid w:val="00C06095"/>
    <w:rsid w:val="00C10DAE"/>
    <w:rsid w:val="00C14202"/>
    <w:rsid w:val="00C17050"/>
    <w:rsid w:val="00C25960"/>
    <w:rsid w:val="00C32705"/>
    <w:rsid w:val="00C334B9"/>
    <w:rsid w:val="00C33CBD"/>
    <w:rsid w:val="00C33F8C"/>
    <w:rsid w:val="00C3448A"/>
    <w:rsid w:val="00C372AB"/>
    <w:rsid w:val="00C768BD"/>
    <w:rsid w:val="00C84FD2"/>
    <w:rsid w:val="00C90B28"/>
    <w:rsid w:val="00C92C22"/>
    <w:rsid w:val="00CA638C"/>
    <w:rsid w:val="00CB0032"/>
    <w:rsid w:val="00CD2648"/>
    <w:rsid w:val="00CD5EAF"/>
    <w:rsid w:val="00CE2C52"/>
    <w:rsid w:val="00CE46A0"/>
    <w:rsid w:val="00CE6BB7"/>
    <w:rsid w:val="00CF17A7"/>
    <w:rsid w:val="00D03954"/>
    <w:rsid w:val="00D24F80"/>
    <w:rsid w:val="00D375F8"/>
    <w:rsid w:val="00D40CC6"/>
    <w:rsid w:val="00D825DE"/>
    <w:rsid w:val="00D82E0C"/>
    <w:rsid w:val="00D93446"/>
    <w:rsid w:val="00DD0C42"/>
    <w:rsid w:val="00DD3408"/>
    <w:rsid w:val="00E0277E"/>
    <w:rsid w:val="00E10724"/>
    <w:rsid w:val="00E15868"/>
    <w:rsid w:val="00E41D31"/>
    <w:rsid w:val="00E468BE"/>
    <w:rsid w:val="00E53772"/>
    <w:rsid w:val="00E63FE4"/>
    <w:rsid w:val="00E64FDA"/>
    <w:rsid w:val="00E76210"/>
    <w:rsid w:val="00E834EF"/>
    <w:rsid w:val="00E83FDC"/>
    <w:rsid w:val="00EA67B5"/>
    <w:rsid w:val="00EA756D"/>
    <w:rsid w:val="00EC153B"/>
    <w:rsid w:val="00EC46B5"/>
    <w:rsid w:val="00ED3F5E"/>
    <w:rsid w:val="00EE0C2B"/>
    <w:rsid w:val="00F117C1"/>
    <w:rsid w:val="00F15D05"/>
    <w:rsid w:val="00F25C68"/>
    <w:rsid w:val="00F3290D"/>
    <w:rsid w:val="00F3420F"/>
    <w:rsid w:val="00F421B2"/>
    <w:rsid w:val="00F42617"/>
    <w:rsid w:val="00F50C24"/>
    <w:rsid w:val="00F5206B"/>
    <w:rsid w:val="00F54FB2"/>
    <w:rsid w:val="00F560AF"/>
    <w:rsid w:val="00F7674D"/>
    <w:rsid w:val="00F92BB2"/>
    <w:rsid w:val="00F93B66"/>
    <w:rsid w:val="00FB010C"/>
    <w:rsid w:val="00FB4E5E"/>
    <w:rsid w:val="00FE300B"/>
    <w:rsid w:val="00FE71A9"/>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C8802-20C6-4FF1-ADC5-8DA7889A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C Feagles</cp:lastModifiedBy>
  <cp:revision>100</cp:revision>
  <dcterms:created xsi:type="dcterms:W3CDTF">2017-10-10T17:26:00Z</dcterms:created>
  <dcterms:modified xsi:type="dcterms:W3CDTF">2017-11-21T18:31:00Z</dcterms:modified>
</cp:coreProperties>
</file>